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935F5" w14:textId="1BB595FC" w:rsidR="0012044A" w:rsidRDefault="0012044A" w:rsidP="00E322ED">
      <w:pPr>
        <w:pStyle w:val="Kopfzeile"/>
        <w:tabs>
          <w:tab w:val="clear" w:pos="4536"/>
          <w:tab w:val="clear" w:pos="9072"/>
          <w:tab w:val="right" w:pos="9638"/>
        </w:tabs>
        <w:rPr>
          <w:rFonts w:ascii="Arial" w:hAnsi="Arial"/>
        </w:rPr>
      </w:pPr>
      <w:proofErr w:type="gramStart"/>
      <w:r>
        <w:rPr>
          <w:rFonts w:ascii="Arial" w:hAnsi="Arial"/>
        </w:rPr>
        <w:t>Johannes Gutenberg-Universität</w:t>
      </w:r>
      <w:proofErr w:type="gramEnd"/>
      <w:r w:rsidR="00C87985">
        <w:rPr>
          <w:rFonts w:ascii="Arial" w:hAnsi="Arial"/>
        </w:rPr>
        <w:t xml:space="preserve"> Mainz</w:t>
      </w:r>
      <w:r>
        <w:rPr>
          <w:rFonts w:ascii="Arial" w:hAnsi="Arial"/>
        </w:rPr>
        <w:tab/>
        <w:t>Blatt 1</w:t>
      </w:r>
    </w:p>
    <w:p w14:paraId="33C7D238" w14:textId="40F8643E" w:rsidR="0012044A" w:rsidRDefault="002941E1" w:rsidP="00E322ED">
      <w:pPr>
        <w:tabs>
          <w:tab w:val="right" w:pos="9638"/>
        </w:tabs>
        <w:rPr>
          <w:rFonts w:ascii="Arial" w:hAnsi="Arial"/>
        </w:rPr>
      </w:pPr>
      <w:r>
        <w:rPr>
          <w:rFonts w:ascii="Arial" w:hAnsi="Arial"/>
        </w:rPr>
        <w:t xml:space="preserve">Dezernat </w:t>
      </w:r>
      <w:r w:rsidR="00C865F8">
        <w:rPr>
          <w:rFonts w:ascii="Arial" w:hAnsi="Arial"/>
        </w:rPr>
        <w:t>Personal</w:t>
      </w:r>
      <w:r w:rsidR="00673030">
        <w:rPr>
          <w:rFonts w:ascii="Arial" w:hAnsi="Arial"/>
        </w:rPr>
        <w:t>- und Rechtsangelegenheiten</w:t>
      </w:r>
      <w:r w:rsidR="00E322ED">
        <w:rPr>
          <w:rFonts w:ascii="Arial" w:hAnsi="Arial"/>
        </w:rPr>
        <w:tab/>
      </w:r>
      <w:r w:rsidR="00C865F8">
        <w:rPr>
          <w:rFonts w:ascii="Arial" w:hAnsi="Arial"/>
        </w:rPr>
        <w:t>Datum der Stellenbeschreibung:</w:t>
      </w:r>
      <w:r w:rsidR="0012044A">
        <w:rPr>
          <w:rFonts w:ascii="Arial" w:hAnsi="Arial"/>
        </w:rPr>
        <w:t xml:space="preserve"> </w:t>
      </w:r>
      <w:r w:rsidR="00A53DFF">
        <w:rPr>
          <w:rFonts w:ascii="Arial" w:hAnsi="Arial"/>
        </w:rPr>
        <w:fldChar w:fldCharType="begin">
          <w:ffData>
            <w:name w:val="Text1"/>
            <w:enabled/>
            <w:calcOnExit w:val="0"/>
            <w:textInput/>
          </w:ffData>
        </w:fldChar>
      </w:r>
      <w:bookmarkStart w:id="0" w:name="Text1"/>
      <w:r w:rsidR="0012044A">
        <w:rPr>
          <w:rFonts w:ascii="Arial" w:hAnsi="Arial"/>
        </w:rPr>
        <w:instrText xml:space="preserve"> FORMTEXT </w:instrText>
      </w:r>
      <w:r w:rsidR="00A53DFF">
        <w:rPr>
          <w:rFonts w:ascii="Arial" w:hAnsi="Arial"/>
        </w:rPr>
      </w:r>
      <w:r w:rsidR="00A53DFF">
        <w:rPr>
          <w:rFonts w:ascii="Arial" w:hAnsi="Arial"/>
        </w:rPr>
        <w:fldChar w:fldCharType="separate"/>
      </w:r>
      <w:r w:rsidR="0012044A">
        <w:rPr>
          <w:rFonts w:ascii="Arial" w:hAnsi="Arial"/>
          <w:noProof/>
        </w:rPr>
        <w:t> </w:t>
      </w:r>
      <w:r w:rsidR="0012044A">
        <w:rPr>
          <w:rFonts w:ascii="Arial" w:hAnsi="Arial"/>
          <w:noProof/>
        </w:rPr>
        <w:t> </w:t>
      </w:r>
      <w:r w:rsidR="0012044A">
        <w:rPr>
          <w:rFonts w:ascii="Arial" w:hAnsi="Arial"/>
          <w:noProof/>
        </w:rPr>
        <w:t> </w:t>
      </w:r>
      <w:r w:rsidR="0012044A">
        <w:rPr>
          <w:rFonts w:ascii="Arial" w:hAnsi="Arial"/>
          <w:noProof/>
        </w:rPr>
        <w:t> </w:t>
      </w:r>
      <w:r w:rsidR="0012044A">
        <w:rPr>
          <w:rFonts w:ascii="Arial" w:hAnsi="Arial"/>
          <w:noProof/>
        </w:rPr>
        <w:t> </w:t>
      </w:r>
      <w:r w:rsidR="00A53DFF">
        <w:rPr>
          <w:rFonts w:ascii="Arial" w:hAnsi="Arial"/>
        </w:rPr>
        <w:fldChar w:fldCharType="end"/>
      </w:r>
      <w:bookmarkEnd w:id="0"/>
    </w:p>
    <w:p w14:paraId="13D87C7F" w14:textId="54D30F98" w:rsidR="00C865F8" w:rsidRDefault="00E322ED" w:rsidP="00E322ED">
      <w:pPr>
        <w:tabs>
          <w:tab w:val="right" w:pos="9638"/>
        </w:tabs>
        <w:rPr>
          <w:rFonts w:ascii="Arial" w:hAnsi="Arial"/>
        </w:rPr>
      </w:pPr>
      <w:r>
        <w:rPr>
          <w:rFonts w:ascii="Arial" w:hAnsi="Arial"/>
        </w:rPr>
        <w:tab/>
      </w:r>
      <w:r w:rsidR="00C865F8">
        <w:rPr>
          <w:rFonts w:ascii="Arial" w:hAnsi="Arial"/>
        </w:rPr>
        <w:t xml:space="preserve">Datum des Deckblattes: </w:t>
      </w:r>
      <w:r w:rsidR="00C865F8">
        <w:rPr>
          <w:rFonts w:ascii="Arial" w:hAnsi="Arial"/>
        </w:rPr>
        <w:fldChar w:fldCharType="begin">
          <w:ffData>
            <w:name w:val="Text2"/>
            <w:enabled/>
            <w:calcOnExit w:val="0"/>
            <w:textInput/>
          </w:ffData>
        </w:fldChar>
      </w:r>
      <w:bookmarkStart w:id="1" w:name="Text2"/>
      <w:r w:rsidR="00C865F8">
        <w:rPr>
          <w:rFonts w:ascii="Arial" w:hAnsi="Arial"/>
        </w:rPr>
        <w:instrText xml:space="preserve"> FORMTEXT </w:instrText>
      </w:r>
      <w:r w:rsidR="00C865F8">
        <w:rPr>
          <w:rFonts w:ascii="Arial" w:hAnsi="Arial"/>
        </w:rPr>
      </w:r>
      <w:r w:rsidR="00C865F8">
        <w:rPr>
          <w:rFonts w:ascii="Arial" w:hAnsi="Arial"/>
        </w:rPr>
        <w:fldChar w:fldCharType="separate"/>
      </w:r>
      <w:r w:rsidR="00C865F8">
        <w:rPr>
          <w:rFonts w:ascii="Arial" w:hAnsi="Arial"/>
          <w:noProof/>
        </w:rPr>
        <w:t> </w:t>
      </w:r>
      <w:r w:rsidR="00C865F8">
        <w:rPr>
          <w:rFonts w:ascii="Arial" w:hAnsi="Arial"/>
          <w:noProof/>
        </w:rPr>
        <w:t> </w:t>
      </w:r>
      <w:r w:rsidR="00C865F8">
        <w:rPr>
          <w:rFonts w:ascii="Arial" w:hAnsi="Arial"/>
          <w:noProof/>
        </w:rPr>
        <w:t> </w:t>
      </w:r>
      <w:r w:rsidR="00C865F8">
        <w:rPr>
          <w:rFonts w:ascii="Arial" w:hAnsi="Arial"/>
          <w:noProof/>
        </w:rPr>
        <w:t> </w:t>
      </w:r>
      <w:r w:rsidR="00C865F8">
        <w:rPr>
          <w:rFonts w:ascii="Arial" w:hAnsi="Arial"/>
          <w:noProof/>
        </w:rPr>
        <w:t> </w:t>
      </w:r>
      <w:r w:rsidR="00C865F8">
        <w:rPr>
          <w:rFonts w:ascii="Arial" w:hAnsi="Arial"/>
        </w:rPr>
        <w:fldChar w:fldCharType="end"/>
      </w:r>
      <w:bookmarkEnd w:id="1"/>
    </w:p>
    <w:p w14:paraId="732CD8EB" w14:textId="622CB5B7" w:rsidR="0012044A" w:rsidRDefault="006E693C" w:rsidP="00E322ED">
      <w:pPr>
        <w:tabs>
          <w:tab w:val="right" w:pos="9638"/>
        </w:tabs>
        <w:rPr>
          <w:rFonts w:ascii="Arial" w:hAnsi="Arial"/>
        </w:rPr>
      </w:pPr>
      <w:r>
        <w:rPr>
          <w:rFonts w:ascii="Arial" w:hAnsi="Arial"/>
        </w:rPr>
        <w:t>Aktenzeichen:</w:t>
      </w:r>
    </w:p>
    <w:p w14:paraId="1A8AA5D6" w14:textId="77777777" w:rsidR="0012044A" w:rsidRDefault="0012044A">
      <w:pPr>
        <w:rPr>
          <w:rFonts w:ascii="Arial" w:hAnsi="Arial"/>
        </w:rPr>
      </w:pPr>
    </w:p>
    <w:p w14:paraId="5408BCF6" w14:textId="77777777" w:rsidR="0012044A" w:rsidRDefault="0012044A">
      <w:pPr>
        <w:jc w:val="center"/>
        <w:rPr>
          <w:rFonts w:ascii="Arial" w:hAnsi="Arial"/>
        </w:rPr>
      </w:pPr>
    </w:p>
    <w:p w14:paraId="6E460860" w14:textId="77777777" w:rsidR="0012044A" w:rsidRDefault="0012044A">
      <w:pPr>
        <w:jc w:val="center"/>
        <w:rPr>
          <w:rFonts w:ascii="Arial" w:hAnsi="Arial"/>
          <w:b/>
          <w:sz w:val="28"/>
        </w:rPr>
      </w:pPr>
      <w:commentRangeStart w:id="2"/>
      <w:r>
        <w:rPr>
          <w:rFonts w:ascii="Arial" w:hAnsi="Arial"/>
          <w:b/>
          <w:sz w:val="28"/>
        </w:rPr>
        <w:t xml:space="preserve">Stellenbeschreibung </w:t>
      </w:r>
      <w:commentRangeEnd w:id="2"/>
      <w:r w:rsidR="0021037E">
        <w:rPr>
          <w:rStyle w:val="Kommentarzeichen"/>
        </w:rPr>
        <w:commentReference w:id="2"/>
      </w:r>
    </w:p>
    <w:p w14:paraId="0FBC3101" w14:textId="77777777" w:rsidR="0012044A" w:rsidRDefault="0012044A">
      <w:pPr>
        <w:rPr>
          <w:rFonts w:ascii="Arial" w:hAnsi="Arial"/>
        </w:rPr>
      </w:pPr>
    </w:p>
    <w:p w14:paraId="41B0BD05" w14:textId="77777777" w:rsidR="0012044A" w:rsidRDefault="0012044A">
      <w:pPr>
        <w:rPr>
          <w:rFonts w:ascii="Arial" w:hAnsi="Arial"/>
        </w:rPr>
      </w:pPr>
    </w:p>
    <w:p w14:paraId="3450317F" w14:textId="77777777" w:rsidR="0012044A" w:rsidRDefault="0012044A">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1452"/>
        <w:gridCol w:w="1452"/>
      </w:tblGrid>
      <w:tr w:rsidR="0012044A" w14:paraId="47CF6193" w14:textId="77777777">
        <w:tc>
          <w:tcPr>
            <w:tcW w:w="6874" w:type="dxa"/>
          </w:tcPr>
          <w:p w14:paraId="0387B653" w14:textId="77777777" w:rsidR="0012044A" w:rsidRDefault="0012044A">
            <w:pPr>
              <w:rPr>
                <w:rFonts w:ascii="Arial" w:hAnsi="Arial"/>
              </w:rPr>
            </w:pPr>
          </w:p>
          <w:p w14:paraId="086A31D2" w14:textId="77777777" w:rsidR="0012044A" w:rsidRDefault="0012044A">
            <w:pPr>
              <w:rPr>
                <w:rFonts w:ascii="Arial" w:hAnsi="Arial"/>
              </w:rPr>
            </w:pPr>
          </w:p>
          <w:p w14:paraId="6D060A72" w14:textId="77777777" w:rsidR="0012044A" w:rsidRDefault="0012044A">
            <w:pPr>
              <w:rPr>
                <w:rFonts w:ascii="Arial" w:hAnsi="Arial"/>
              </w:rPr>
            </w:pPr>
          </w:p>
          <w:p w14:paraId="6F53311C" w14:textId="77777777" w:rsidR="0012044A" w:rsidRDefault="0012044A">
            <w:pPr>
              <w:rPr>
                <w:rFonts w:ascii="Arial" w:hAnsi="Arial"/>
              </w:rPr>
            </w:pPr>
          </w:p>
          <w:p w14:paraId="658FE705" w14:textId="64A3E012" w:rsidR="0012044A" w:rsidRPr="003560DA" w:rsidRDefault="0012044A" w:rsidP="003560DA">
            <w:pPr>
              <w:pStyle w:val="Listenabsatz"/>
              <w:numPr>
                <w:ilvl w:val="0"/>
                <w:numId w:val="6"/>
              </w:numPr>
              <w:ind w:left="357" w:hanging="357"/>
              <w:jc w:val="both"/>
              <w:rPr>
                <w:rFonts w:ascii="Arial" w:hAnsi="Arial"/>
              </w:rPr>
            </w:pPr>
            <w:r w:rsidRPr="003560DA">
              <w:rPr>
                <w:rFonts w:ascii="Arial" w:hAnsi="Arial"/>
              </w:rPr>
              <w:t>Einrichtung</w:t>
            </w:r>
          </w:p>
          <w:p w14:paraId="5C9EA1BA" w14:textId="77777777" w:rsidR="0012044A" w:rsidRDefault="0012044A" w:rsidP="003560DA">
            <w:pPr>
              <w:ind w:left="357"/>
              <w:rPr>
                <w:rFonts w:ascii="Arial" w:hAnsi="Arial"/>
              </w:rPr>
            </w:pPr>
          </w:p>
          <w:p w14:paraId="4CAF4086" w14:textId="77777777" w:rsidR="0012044A" w:rsidRDefault="00A53DFF" w:rsidP="003560DA">
            <w:pPr>
              <w:ind w:left="357"/>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7A4B3A5B" w14:textId="77777777" w:rsidR="0012044A" w:rsidRDefault="0012044A" w:rsidP="003560DA">
            <w:pPr>
              <w:ind w:left="357"/>
              <w:rPr>
                <w:rFonts w:ascii="Arial" w:hAnsi="Arial"/>
              </w:rPr>
            </w:pPr>
          </w:p>
          <w:p w14:paraId="330AA18E" w14:textId="5892063D" w:rsidR="0012044A" w:rsidRDefault="0012044A" w:rsidP="003560DA">
            <w:pPr>
              <w:pStyle w:val="Listenabsatz"/>
              <w:numPr>
                <w:ilvl w:val="0"/>
                <w:numId w:val="6"/>
              </w:numPr>
              <w:ind w:left="357" w:hanging="357"/>
              <w:jc w:val="both"/>
              <w:rPr>
                <w:rFonts w:ascii="Arial" w:hAnsi="Arial"/>
              </w:rPr>
            </w:pPr>
            <w:r>
              <w:rPr>
                <w:rFonts w:ascii="Arial" w:hAnsi="Arial"/>
              </w:rPr>
              <w:t>Stellenbezeichnung</w:t>
            </w:r>
          </w:p>
          <w:p w14:paraId="39E49F06" w14:textId="77777777" w:rsidR="0012044A" w:rsidRDefault="0012044A" w:rsidP="003560DA">
            <w:pPr>
              <w:ind w:left="357"/>
              <w:rPr>
                <w:rFonts w:ascii="Arial" w:hAnsi="Arial"/>
              </w:rPr>
            </w:pPr>
          </w:p>
          <w:p w14:paraId="12B58C3D" w14:textId="77777777" w:rsidR="0012044A" w:rsidRDefault="00A53DFF" w:rsidP="003560DA">
            <w:pPr>
              <w:ind w:left="357"/>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59D1B894" w14:textId="77777777" w:rsidR="0012044A" w:rsidRDefault="0012044A" w:rsidP="003560DA">
            <w:pPr>
              <w:ind w:left="357"/>
              <w:rPr>
                <w:rFonts w:ascii="Arial" w:hAnsi="Arial"/>
              </w:rPr>
            </w:pPr>
          </w:p>
          <w:p w14:paraId="5DA2FD5A" w14:textId="7D6B3BCD" w:rsidR="0012044A" w:rsidRDefault="0012044A" w:rsidP="003560DA">
            <w:pPr>
              <w:ind w:left="357"/>
              <w:rPr>
                <w:rFonts w:ascii="Arial" w:hAnsi="Arial"/>
              </w:rPr>
            </w:pPr>
            <w:r>
              <w:rPr>
                <w:rFonts w:ascii="Arial" w:hAnsi="Arial"/>
              </w:rPr>
              <w:t xml:space="preserve">Entgeltgruppe </w:t>
            </w:r>
            <w:r w:rsidR="003560DA">
              <w:rPr>
                <w:rFonts w:ascii="Arial" w:hAnsi="Arial"/>
              </w:rPr>
              <w:t>… TV-L</w:t>
            </w:r>
            <w:r w:rsidR="00A53DFF">
              <w:rPr>
                <w:rFonts w:ascii="Arial" w:hAnsi="Arial"/>
              </w:rPr>
              <w:fldChar w:fldCharType="begin"/>
            </w:r>
            <w:r>
              <w:rPr>
                <w:rFonts w:ascii="Arial" w:hAnsi="Arial"/>
              </w:rPr>
              <w:instrText xml:space="preserve">  </w:instrText>
            </w:r>
            <w:r w:rsidR="00A53DFF">
              <w:rPr>
                <w:rFonts w:ascii="Arial" w:hAnsi="Arial"/>
              </w:rPr>
              <w:fldChar w:fldCharType="end"/>
            </w:r>
          </w:p>
          <w:p w14:paraId="50DE3BA3" w14:textId="77777777" w:rsidR="0012044A" w:rsidRDefault="0012044A" w:rsidP="003560DA">
            <w:pPr>
              <w:ind w:left="357"/>
              <w:rPr>
                <w:rFonts w:ascii="Arial" w:hAnsi="Arial"/>
              </w:rPr>
            </w:pPr>
          </w:p>
          <w:p w14:paraId="17261221" w14:textId="77777777" w:rsidR="0012044A" w:rsidRDefault="0012044A" w:rsidP="003560DA">
            <w:pPr>
              <w:ind w:left="357"/>
              <w:rPr>
                <w:rFonts w:ascii="Arial" w:hAnsi="Arial"/>
              </w:rPr>
            </w:pPr>
          </w:p>
          <w:p w14:paraId="2A9236CF" w14:textId="21492B9F" w:rsidR="0012044A" w:rsidRDefault="0012044A" w:rsidP="003560DA">
            <w:pPr>
              <w:pStyle w:val="Listenabsatz"/>
              <w:numPr>
                <w:ilvl w:val="0"/>
                <w:numId w:val="6"/>
              </w:numPr>
              <w:ind w:left="357" w:hanging="357"/>
              <w:jc w:val="both"/>
              <w:rPr>
                <w:rFonts w:ascii="Arial" w:hAnsi="Arial"/>
              </w:rPr>
            </w:pPr>
            <w:r>
              <w:rPr>
                <w:rFonts w:ascii="Arial" w:hAnsi="Arial"/>
              </w:rPr>
              <w:t>Vorgesetzte</w:t>
            </w:r>
            <w:r w:rsidR="007E6F05">
              <w:rPr>
                <w:rFonts w:ascii="Arial" w:hAnsi="Arial"/>
              </w:rPr>
              <w:t>*r</w:t>
            </w:r>
          </w:p>
          <w:p w14:paraId="464D6D3A" w14:textId="77777777" w:rsidR="0012044A" w:rsidRDefault="0012044A" w:rsidP="003560DA">
            <w:pPr>
              <w:ind w:left="357"/>
              <w:rPr>
                <w:rFonts w:ascii="Arial" w:hAnsi="Arial"/>
              </w:rPr>
            </w:pPr>
          </w:p>
          <w:p w14:paraId="23643598" w14:textId="44BD8345" w:rsidR="0012044A" w:rsidRDefault="003560DA" w:rsidP="003560DA">
            <w:pPr>
              <w:ind w:left="357"/>
              <w:rPr>
                <w:rFonts w:ascii="Arial" w:hAnsi="Arial"/>
              </w:rPr>
            </w:pPr>
            <w:r>
              <w:rPr>
                <w:rFonts w:ascii="Arial" w:hAnsi="Arial"/>
              </w:rPr>
              <w:t>(Stellenbezeichnung – keine Namen)</w:t>
            </w:r>
          </w:p>
          <w:p w14:paraId="4928E251" w14:textId="77777777" w:rsidR="003560DA" w:rsidRDefault="003560DA" w:rsidP="003560DA">
            <w:pPr>
              <w:ind w:left="357"/>
              <w:rPr>
                <w:rFonts w:ascii="Arial" w:hAnsi="Arial"/>
              </w:rPr>
            </w:pPr>
          </w:p>
          <w:p w14:paraId="5668D4CB" w14:textId="77777777" w:rsidR="0012044A" w:rsidRDefault="0012044A" w:rsidP="003560DA">
            <w:pPr>
              <w:ind w:left="357"/>
              <w:rPr>
                <w:rFonts w:ascii="Arial" w:hAnsi="Arial"/>
              </w:rPr>
            </w:pPr>
          </w:p>
          <w:p w14:paraId="0EB86204" w14:textId="1DDFA5F1" w:rsidR="0012044A" w:rsidRDefault="0012044A" w:rsidP="003560DA">
            <w:pPr>
              <w:pStyle w:val="Listenabsatz"/>
              <w:numPr>
                <w:ilvl w:val="0"/>
                <w:numId w:val="6"/>
              </w:numPr>
              <w:ind w:left="357" w:hanging="357"/>
              <w:jc w:val="both"/>
              <w:rPr>
                <w:rFonts w:ascii="Arial" w:hAnsi="Arial"/>
              </w:rPr>
            </w:pPr>
            <w:r>
              <w:rPr>
                <w:rFonts w:ascii="Arial" w:hAnsi="Arial"/>
              </w:rPr>
              <w:t>Nachgeordnete Mitarbeiter</w:t>
            </w:r>
            <w:r w:rsidR="007E6F05">
              <w:rPr>
                <w:rFonts w:ascii="Arial" w:hAnsi="Arial"/>
              </w:rPr>
              <w:t>*</w:t>
            </w:r>
            <w:r>
              <w:rPr>
                <w:rFonts w:ascii="Arial" w:hAnsi="Arial"/>
              </w:rPr>
              <w:t>innen</w:t>
            </w:r>
          </w:p>
          <w:p w14:paraId="5294E701" w14:textId="77777777" w:rsidR="0012044A" w:rsidRDefault="0012044A" w:rsidP="003560DA">
            <w:pPr>
              <w:ind w:left="357"/>
              <w:rPr>
                <w:rFonts w:ascii="Arial" w:hAnsi="Arial"/>
              </w:rPr>
            </w:pPr>
          </w:p>
          <w:p w14:paraId="48F5FE73" w14:textId="0342524C" w:rsidR="0012044A" w:rsidRDefault="003560DA" w:rsidP="003560DA">
            <w:pPr>
              <w:ind w:left="357"/>
              <w:rPr>
                <w:rFonts w:ascii="Arial" w:hAnsi="Arial"/>
              </w:rPr>
            </w:pPr>
            <w:r>
              <w:rPr>
                <w:rFonts w:ascii="Arial" w:hAnsi="Arial"/>
              </w:rPr>
              <w:t>(Stellenbezeichnung mit Entgeltgruppe)</w:t>
            </w:r>
          </w:p>
          <w:p w14:paraId="202F7073" w14:textId="77777777" w:rsidR="0012044A" w:rsidRDefault="0012044A" w:rsidP="003560DA">
            <w:pPr>
              <w:ind w:left="357"/>
              <w:rPr>
                <w:rFonts w:ascii="Arial" w:hAnsi="Arial"/>
              </w:rPr>
            </w:pPr>
          </w:p>
          <w:p w14:paraId="56F9AA1E" w14:textId="77777777" w:rsidR="0012044A" w:rsidRDefault="0012044A" w:rsidP="003560DA">
            <w:pPr>
              <w:ind w:left="357"/>
              <w:rPr>
                <w:rFonts w:ascii="Arial" w:hAnsi="Arial"/>
              </w:rPr>
            </w:pPr>
          </w:p>
          <w:p w14:paraId="3A448D45" w14:textId="17B7649B" w:rsidR="0012044A" w:rsidRPr="007E6F05" w:rsidRDefault="0012044A" w:rsidP="007E6F05">
            <w:pPr>
              <w:pStyle w:val="Listenabsatz"/>
              <w:numPr>
                <w:ilvl w:val="0"/>
                <w:numId w:val="6"/>
              </w:numPr>
              <w:ind w:left="357" w:hanging="357"/>
              <w:jc w:val="both"/>
              <w:rPr>
                <w:rFonts w:ascii="Arial" w:hAnsi="Arial"/>
              </w:rPr>
            </w:pPr>
            <w:r>
              <w:rPr>
                <w:rFonts w:ascii="Arial" w:hAnsi="Arial"/>
              </w:rPr>
              <w:t>Stelleninhaber</w:t>
            </w:r>
            <w:r w:rsidR="007E6F05">
              <w:rPr>
                <w:rFonts w:ascii="Arial" w:hAnsi="Arial"/>
              </w:rPr>
              <w:t>*</w:t>
            </w:r>
            <w:r>
              <w:rPr>
                <w:rFonts w:ascii="Arial" w:hAnsi="Arial"/>
              </w:rPr>
              <w:t>in wird vertreten durc</w:t>
            </w:r>
            <w:r w:rsidR="007E6F05">
              <w:rPr>
                <w:rFonts w:ascii="Arial" w:hAnsi="Arial"/>
              </w:rPr>
              <w:t>h</w:t>
            </w:r>
          </w:p>
          <w:p w14:paraId="72EC7657" w14:textId="689DE53B" w:rsidR="0012044A" w:rsidRDefault="003560DA" w:rsidP="003560DA">
            <w:pPr>
              <w:ind w:left="357"/>
              <w:rPr>
                <w:rFonts w:ascii="Arial" w:hAnsi="Arial"/>
              </w:rPr>
            </w:pPr>
            <w:r>
              <w:rPr>
                <w:rFonts w:ascii="Arial" w:hAnsi="Arial"/>
              </w:rPr>
              <w:t>(Stellenbezeichnung)</w:t>
            </w:r>
          </w:p>
          <w:p w14:paraId="7484E57B" w14:textId="77777777" w:rsidR="0012044A" w:rsidRDefault="0012044A" w:rsidP="003560DA">
            <w:pPr>
              <w:ind w:left="357"/>
              <w:rPr>
                <w:rFonts w:ascii="Arial" w:hAnsi="Arial"/>
              </w:rPr>
            </w:pPr>
          </w:p>
          <w:p w14:paraId="2964A5E2" w14:textId="77777777" w:rsidR="0012044A" w:rsidRDefault="0012044A" w:rsidP="003560DA">
            <w:pPr>
              <w:ind w:left="357"/>
              <w:rPr>
                <w:rFonts w:ascii="Arial" w:hAnsi="Arial"/>
              </w:rPr>
            </w:pPr>
          </w:p>
          <w:p w14:paraId="153C8EDE" w14:textId="77777777" w:rsidR="0012044A" w:rsidRDefault="0012044A" w:rsidP="003560DA">
            <w:pPr>
              <w:ind w:left="357"/>
              <w:rPr>
                <w:rFonts w:ascii="Arial" w:hAnsi="Arial"/>
              </w:rPr>
            </w:pPr>
          </w:p>
          <w:p w14:paraId="4F41A43A" w14:textId="4BB47F2C" w:rsidR="0012044A" w:rsidRDefault="0012044A" w:rsidP="003560DA">
            <w:pPr>
              <w:pStyle w:val="Listenabsatz"/>
              <w:numPr>
                <w:ilvl w:val="0"/>
                <w:numId w:val="6"/>
              </w:numPr>
              <w:ind w:left="357" w:hanging="357"/>
              <w:jc w:val="both"/>
              <w:rPr>
                <w:rFonts w:ascii="Arial" w:hAnsi="Arial"/>
              </w:rPr>
            </w:pPr>
            <w:r>
              <w:rPr>
                <w:rFonts w:ascii="Arial" w:hAnsi="Arial"/>
              </w:rPr>
              <w:t>Stelleninhaber</w:t>
            </w:r>
            <w:r w:rsidR="007E6F05">
              <w:rPr>
                <w:rFonts w:ascii="Arial" w:hAnsi="Arial"/>
              </w:rPr>
              <w:t>*</w:t>
            </w:r>
            <w:r>
              <w:rPr>
                <w:rFonts w:ascii="Arial" w:hAnsi="Arial"/>
              </w:rPr>
              <w:t>in vertritt</w:t>
            </w:r>
          </w:p>
          <w:p w14:paraId="24462D26" w14:textId="77777777" w:rsidR="0012044A" w:rsidRDefault="0012044A" w:rsidP="003560DA">
            <w:pPr>
              <w:ind w:left="357"/>
              <w:rPr>
                <w:rFonts w:ascii="Arial" w:hAnsi="Arial"/>
              </w:rPr>
            </w:pPr>
          </w:p>
          <w:p w14:paraId="333EC9BF" w14:textId="51C2E734" w:rsidR="0012044A" w:rsidRDefault="003560DA" w:rsidP="003560DA">
            <w:pPr>
              <w:ind w:left="357"/>
              <w:rPr>
                <w:rFonts w:ascii="Arial" w:hAnsi="Arial"/>
              </w:rPr>
            </w:pPr>
            <w:r>
              <w:rPr>
                <w:rFonts w:ascii="Arial" w:hAnsi="Arial"/>
              </w:rPr>
              <w:t>(Stellenbezeichnung)</w:t>
            </w:r>
          </w:p>
          <w:p w14:paraId="0ACE6E0B" w14:textId="77777777" w:rsidR="0012044A" w:rsidRDefault="0012044A" w:rsidP="003560DA">
            <w:pPr>
              <w:ind w:left="357"/>
              <w:rPr>
                <w:rFonts w:ascii="Arial" w:hAnsi="Arial"/>
              </w:rPr>
            </w:pPr>
          </w:p>
          <w:p w14:paraId="2C6064AE" w14:textId="77777777" w:rsidR="0012044A" w:rsidRDefault="0012044A">
            <w:pPr>
              <w:pStyle w:val="Kopfzeile"/>
              <w:tabs>
                <w:tab w:val="clear" w:pos="4536"/>
                <w:tab w:val="clear" w:pos="9072"/>
              </w:tabs>
              <w:rPr>
                <w:rFonts w:ascii="Arial" w:hAnsi="Arial"/>
              </w:rPr>
            </w:pPr>
          </w:p>
        </w:tc>
        <w:tc>
          <w:tcPr>
            <w:tcW w:w="1452" w:type="dxa"/>
          </w:tcPr>
          <w:p w14:paraId="09032209" w14:textId="77777777" w:rsidR="0012044A" w:rsidRDefault="0012044A">
            <w:pPr>
              <w:jc w:val="center"/>
              <w:rPr>
                <w:rFonts w:ascii="Arial" w:hAnsi="Arial"/>
                <w:sz w:val="22"/>
              </w:rPr>
            </w:pPr>
            <w:r>
              <w:rPr>
                <w:rFonts w:ascii="Arial" w:hAnsi="Arial"/>
                <w:sz w:val="22"/>
              </w:rPr>
              <w:t>Kostenstelle</w:t>
            </w:r>
          </w:p>
          <w:p w14:paraId="583D56EF" w14:textId="77777777" w:rsidR="0012044A" w:rsidRDefault="0012044A">
            <w:pPr>
              <w:jc w:val="center"/>
              <w:rPr>
                <w:rFonts w:ascii="Arial" w:hAnsi="Arial"/>
              </w:rPr>
            </w:pPr>
          </w:p>
          <w:p w14:paraId="443CFA59" w14:textId="77777777" w:rsidR="0012044A" w:rsidRDefault="0012044A">
            <w:pPr>
              <w:jc w:val="center"/>
              <w:rPr>
                <w:rFonts w:ascii="Arial" w:hAnsi="Arial"/>
              </w:rPr>
            </w:pPr>
          </w:p>
          <w:p w14:paraId="725CF4E8" w14:textId="77777777" w:rsidR="0012044A" w:rsidRDefault="0012044A">
            <w:pPr>
              <w:jc w:val="center"/>
              <w:rPr>
                <w:rFonts w:ascii="Arial" w:hAnsi="Arial"/>
              </w:rPr>
            </w:pPr>
          </w:p>
          <w:p w14:paraId="732C5A8B" w14:textId="77777777" w:rsidR="0012044A" w:rsidRDefault="0012044A">
            <w:pPr>
              <w:jc w:val="center"/>
              <w:rPr>
                <w:rFonts w:ascii="Arial" w:hAnsi="Arial"/>
              </w:rPr>
            </w:pPr>
          </w:p>
          <w:p w14:paraId="079A86DA" w14:textId="77777777" w:rsidR="0012044A" w:rsidRDefault="0012044A">
            <w:pPr>
              <w:jc w:val="center"/>
              <w:rPr>
                <w:rFonts w:ascii="Arial" w:hAnsi="Arial"/>
              </w:rPr>
            </w:pPr>
          </w:p>
          <w:p w14:paraId="4E341284" w14:textId="77777777" w:rsidR="0012044A" w:rsidRDefault="0012044A">
            <w:pPr>
              <w:jc w:val="center"/>
              <w:rPr>
                <w:rFonts w:ascii="Arial" w:hAnsi="Arial"/>
              </w:rPr>
            </w:pPr>
          </w:p>
          <w:p w14:paraId="3EB72A12" w14:textId="77777777" w:rsidR="0012044A" w:rsidRDefault="0012044A">
            <w:pPr>
              <w:jc w:val="center"/>
              <w:rPr>
                <w:rFonts w:ascii="Arial" w:hAnsi="Arial"/>
              </w:rPr>
            </w:pPr>
          </w:p>
          <w:p w14:paraId="13D5BF65"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0A1C4AC7" w14:textId="77777777" w:rsidR="0012044A" w:rsidRDefault="0012044A">
            <w:pPr>
              <w:jc w:val="center"/>
              <w:rPr>
                <w:rFonts w:ascii="Arial" w:hAnsi="Arial"/>
              </w:rPr>
            </w:pPr>
          </w:p>
          <w:p w14:paraId="7A6D79E6" w14:textId="77777777" w:rsidR="0012044A" w:rsidRDefault="0012044A">
            <w:pPr>
              <w:jc w:val="center"/>
              <w:rPr>
                <w:rFonts w:ascii="Arial" w:hAnsi="Arial"/>
              </w:rPr>
            </w:pPr>
          </w:p>
        </w:tc>
        <w:tc>
          <w:tcPr>
            <w:tcW w:w="1452" w:type="dxa"/>
          </w:tcPr>
          <w:p w14:paraId="54EA62F1" w14:textId="77777777" w:rsidR="0012044A" w:rsidRDefault="0012044A">
            <w:pPr>
              <w:jc w:val="center"/>
              <w:rPr>
                <w:rFonts w:ascii="Arial" w:hAnsi="Arial"/>
              </w:rPr>
            </w:pPr>
            <w:r>
              <w:rPr>
                <w:rFonts w:ascii="Arial" w:hAnsi="Arial"/>
                <w:sz w:val="22"/>
              </w:rPr>
              <w:t>Stellen Nr</w:t>
            </w:r>
            <w:r>
              <w:rPr>
                <w:rFonts w:ascii="Arial" w:hAnsi="Arial"/>
              </w:rPr>
              <w:t>.</w:t>
            </w:r>
          </w:p>
          <w:p w14:paraId="3EE29117" w14:textId="77777777" w:rsidR="0012044A" w:rsidRDefault="0012044A">
            <w:pPr>
              <w:jc w:val="center"/>
              <w:rPr>
                <w:rFonts w:ascii="Arial" w:hAnsi="Arial"/>
              </w:rPr>
            </w:pPr>
          </w:p>
          <w:p w14:paraId="14E4FB85" w14:textId="77777777" w:rsidR="0012044A" w:rsidRDefault="0012044A">
            <w:pPr>
              <w:jc w:val="center"/>
              <w:rPr>
                <w:rFonts w:ascii="Arial" w:hAnsi="Arial"/>
              </w:rPr>
            </w:pPr>
          </w:p>
          <w:p w14:paraId="2F91E0D4" w14:textId="77777777" w:rsidR="0012044A" w:rsidRDefault="0012044A">
            <w:pPr>
              <w:jc w:val="center"/>
              <w:rPr>
                <w:rFonts w:ascii="Arial" w:hAnsi="Arial"/>
              </w:rPr>
            </w:pPr>
          </w:p>
          <w:p w14:paraId="0A6AF1BF" w14:textId="77777777" w:rsidR="0012044A" w:rsidRDefault="0012044A">
            <w:pPr>
              <w:jc w:val="center"/>
              <w:rPr>
                <w:rFonts w:ascii="Arial" w:hAnsi="Arial"/>
              </w:rPr>
            </w:pPr>
          </w:p>
          <w:p w14:paraId="43C8DFDD" w14:textId="77777777" w:rsidR="0012044A" w:rsidRDefault="0012044A">
            <w:pPr>
              <w:jc w:val="center"/>
              <w:rPr>
                <w:rFonts w:ascii="Arial" w:hAnsi="Arial"/>
              </w:rPr>
            </w:pPr>
          </w:p>
          <w:p w14:paraId="0C40F2F6" w14:textId="77777777" w:rsidR="0012044A" w:rsidRDefault="0012044A">
            <w:pPr>
              <w:jc w:val="center"/>
              <w:rPr>
                <w:rFonts w:ascii="Arial" w:hAnsi="Arial"/>
              </w:rPr>
            </w:pPr>
          </w:p>
          <w:p w14:paraId="32B57A65" w14:textId="77777777" w:rsidR="0012044A" w:rsidRDefault="0012044A">
            <w:pPr>
              <w:jc w:val="center"/>
              <w:rPr>
                <w:rFonts w:ascii="Arial" w:hAnsi="Arial"/>
              </w:rPr>
            </w:pPr>
          </w:p>
          <w:p w14:paraId="772542EA"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6B84FD1F" w14:textId="77777777" w:rsidR="0012044A" w:rsidRDefault="0012044A">
            <w:pPr>
              <w:jc w:val="center"/>
              <w:rPr>
                <w:rFonts w:ascii="Arial" w:hAnsi="Arial"/>
              </w:rPr>
            </w:pPr>
          </w:p>
          <w:p w14:paraId="67EF80AD" w14:textId="77777777" w:rsidR="0012044A" w:rsidRDefault="0012044A">
            <w:pPr>
              <w:jc w:val="center"/>
              <w:rPr>
                <w:rFonts w:ascii="Arial" w:hAnsi="Arial"/>
              </w:rPr>
            </w:pPr>
          </w:p>
          <w:p w14:paraId="6A2854C5" w14:textId="77777777" w:rsidR="0012044A" w:rsidRDefault="0012044A">
            <w:pPr>
              <w:jc w:val="center"/>
              <w:rPr>
                <w:rFonts w:ascii="Arial" w:hAnsi="Arial"/>
              </w:rPr>
            </w:pPr>
          </w:p>
          <w:p w14:paraId="2849074C" w14:textId="77777777" w:rsidR="0012044A" w:rsidRDefault="0012044A">
            <w:pPr>
              <w:jc w:val="center"/>
              <w:rPr>
                <w:rFonts w:ascii="Arial" w:hAnsi="Arial"/>
              </w:rPr>
            </w:pPr>
          </w:p>
          <w:p w14:paraId="14A9C082" w14:textId="77777777" w:rsidR="0012044A" w:rsidRDefault="0012044A">
            <w:pPr>
              <w:jc w:val="center"/>
              <w:rPr>
                <w:rFonts w:ascii="Arial" w:hAnsi="Arial"/>
              </w:rPr>
            </w:pPr>
          </w:p>
          <w:p w14:paraId="4F4B0328" w14:textId="77777777" w:rsidR="0012044A" w:rsidRDefault="0012044A">
            <w:pPr>
              <w:jc w:val="center"/>
              <w:rPr>
                <w:rFonts w:ascii="Arial" w:hAnsi="Arial"/>
              </w:rPr>
            </w:pPr>
          </w:p>
          <w:p w14:paraId="0BC4FDC3" w14:textId="77777777" w:rsidR="0012044A" w:rsidRDefault="0012044A">
            <w:pPr>
              <w:jc w:val="center"/>
              <w:rPr>
                <w:rFonts w:ascii="Arial" w:hAnsi="Arial"/>
              </w:rPr>
            </w:pPr>
          </w:p>
          <w:p w14:paraId="1F47C85B" w14:textId="77777777" w:rsidR="0012044A" w:rsidRDefault="0012044A">
            <w:pPr>
              <w:jc w:val="center"/>
              <w:rPr>
                <w:rFonts w:ascii="Arial" w:hAnsi="Arial"/>
              </w:rPr>
            </w:pPr>
          </w:p>
          <w:p w14:paraId="1FDE0C79" w14:textId="77777777" w:rsidR="0012044A" w:rsidRDefault="0012044A">
            <w:pPr>
              <w:jc w:val="center"/>
              <w:rPr>
                <w:rFonts w:ascii="Arial" w:hAnsi="Arial"/>
              </w:rPr>
            </w:pPr>
          </w:p>
          <w:p w14:paraId="24914764" w14:textId="77777777" w:rsidR="0012044A" w:rsidRDefault="0012044A">
            <w:pPr>
              <w:jc w:val="center"/>
              <w:rPr>
                <w:rFonts w:ascii="Arial" w:hAnsi="Arial"/>
              </w:rPr>
            </w:pPr>
          </w:p>
          <w:p w14:paraId="746C7B1A" w14:textId="77777777" w:rsidR="0012044A" w:rsidRDefault="0012044A">
            <w:pPr>
              <w:jc w:val="center"/>
              <w:rPr>
                <w:rFonts w:ascii="Arial" w:hAnsi="Arial"/>
              </w:rPr>
            </w:pPr>
          </w:p>
          <w:p w14:paraId="00BB81FF" w14:textId="77777777" w:rsidR="0012044A" w:rsidRDefault="0012044A">
            <w:pPr>
              <w:jc w:val="center"/>
              <w:rPr>
                <w:rFonts w:ascii="Arial" w:hAnsi="Arial"/>
              </w:rPr>
            </w:pPr>
          </w:p>
          <w:p w14:paraId="3476B654"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493D922D" w14:textId="77777777" w:rsidR="0012044A" w:rsidRDefault="0012044A">
            <w:pPr>
              <w:jc w:val="center"/>
              <w:rPr>
                <w:rFonts w:ascii="Arial" w:hAnsi="Arial"/>
              </w:rPr>
            </w:pPr>
          </w:p>
          <w:p w14:paraId="5A1DAFA3" w14:textId="77777777" w:rsidR="0012044A" w:rsidRDefault="0012044A">
            <w:pPr>
              <w:jc w:val="center"/>
              <w:rPr>
                <w:rFonts w:ascii="Arial" w:hAnsi="Arial"/>
              </w:rPr>
            </w:pPr>
          </w:p>
          <w:p w14:paraId="3FE7D5EF" w14:textId="77777777" w:rsidR="0012044A" w:rsidRDefault="0012044A">
            <w:pPr>
              <w:jc w:val="center"/>
              <w:rPr>
                <w:rFonts w:ascii="Arial" w:hAnsi="Arial"/>
              </w:rPr>
            </w:pPr>
          </w:p>
          <w:p w14:paraId="3C0703DF"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742C57E0"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643432B8"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418AB0E8" w14:textId="77777777" w:rsidR="0012044A" w:rsidRDefault="0012044A">
            <w:pPr>
              <w:jc w:val="center"/>
              <w:rPr>
                <w:rFonts w:ascii="Arial" w:hAnsi="Arial"/>
              </w:rPr>
            </w:pPr>
          </w:p>
          <w:p w14:paraId="00B19BFC" w14:textId="77777777" w:rsidR="0012044A" w:rsidRDefault="0012044A">
            <w:pPr>
              <w:jc w:val="center"/>
              <w:rPr>
                <w:rFonts w:ascii="Arial" w:hAnsi="Arial"/>
              </w:rPr>
            </w:pPr>
          </w:p>
          <w:p w14:paraId="38B9D502"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4C2D8BFD"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0A603B2F"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28CB3E7C" w14:textId="77777777" w:rsidR="0012044A" w:rsidRDefault="0012044A">
            <w:pPr>
              <w:jc w:val="center"/>
              <w:rPr>
                <w:rFonts w:ascii="Arial" w:hAnsi="Arial"/>
              </w:rPr>
            </w:pPr>
          </w:p>
          <w:p w14:paraId="1828EEAB" w14:textId="77777777" w:rsidR="0012044A" w:rsidRDefault="0012044A">
            <w:pPr>
              <w:jc w:val="center"/>
              <w:rPr>
                <w:rFonts w:ascii="Arial" w:hAnsi="Arial"/>
              </w:rPr>
            </w:pPr>
          </w:p>
          <w:p w14:paraId="7558E4DE"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6E51152D"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37A65B5B" w14:textId="77777777" w:rsidR="0012044A" w:rsidRDefault="00A53DFF">
            <w:pPr>
              <w:jc w:val="center"/>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040B7D37" w14:textId="77777777" w:rsidR="0012044A" w:rsidRDefault="0012044A">
            <w:pPr>
              <w:jc w:val="center"/>
              <w:rPr>
                <w:rFonts w:ascii="Arial" w:hAnsi="Arial"/>
              </w:rPr>
            </w:pPr>
          </w:p>
        </w:tc>
      </w:tr>
    </w:tbl>
    <w:p w14:paraId="79DF1FE3" w14:textId="77777777" w:rsidR="009245FD" w:rsidRDefault="009245FD">
      <w:pPr>
        <w:rPr>
          <w:rFonts w:ascii="Arial" w:hAnsi="Arial"/>
        </w:rPr>
      </w:pPr>
    </w:p>
    <w:p w14:paraId="7FD73F59" w14:textId="77777777" w:rsidR="0012044A" w:rsidRDefault="009245FD">
      <w:pPr>
        <w:rPr>
          <w:rFonts w:ascii="Arial" w:hAnsi="Arial"/>
        </w:rPr>
      </w:pPr>
      <w:r>
        <w:rPr>
          <w:rFonts w:ascii="Arial" w:hAnsi="Arial"/>
        </w:rPr>
        <w:br w:type="page"/>
      </w:r>
    </w:p>
    <w:p w14:paraId="7FA62B25" w14:textId="77777777" w:rsidR="0012044A" w:rsidRDefault="0012044A">
      <w:pPr>
        <w:rPr>
          <w:rFonts w:ascii="Arial" w:hAnsi="Arial"/>
        </w:rPr>
      </w:pPr>
    </w:p>
    <w:p w14:paraId="24D22759" w14:textId="2CABF2D5" w:rsidR="00C43927" w:rsidRPr="00C43927" w:rsidRDefault="00C43927" w:rsidP="00C43927">
      <w:pPr>
        <w:rPr>
          <w:rFonts w:ascii="Arial" w:hAnsi="Arial"/>
          <w:sz w:val="22"/>
          <w:szCs w:val="22"/>
        </w:rPr>
      </w:pPr>
      <w:r w:rsidRPr="00C43927">
        <w:rPr>
          <w:rFonts w:ascii="Arial" w:hAnsi="Arial"/>
          <w:sz w:val="22"/>
          <w:szCs w:val="22"/>
        </w:rPr>
        <w:t>Beschreibung der durch die</w:t>
      </w:r>
      <w:r w:rsidR="0055627C">
        <w:rPr>
          <w:rFonts w:ascii="Arial" w:hAnsi="Arial"/>
          <w:sz w:val="22"/>
          <w:szCs w:val="22"/>
        </w:rPr>
        <w:t>*den</w:t>
      </w:r>
      <w:r w:rsidRPr="00C43927">
        <w:rPr>
          <w:rFonts w:ascii="Arial" w:hAnsi="Arial"/>
          <w:sz w:val="22"/>
          <w:szCs w:val="22"/>
        </w:rPr>
        <w:t xml:space="preserve"> Stelleninhaber</w:t>
      </w:r>
      <w:r w:rsidR="0055627C">
        <w:rPr>
          <w:rFonts w:ascii="Arial" w:hAnsi="Arial"/>
          <w:sz w:val="22"/>
          <w:szCs w:val="22"/>
        </w:rPr>
        <w:t>*</w:t>
      </w:r>
      <w:r w:rsidRPr="00C43927">
        <w:rPr>
          <w:rFonts w:ascii="Arial" w:hAnsi="Arial"/>
          <w:sz w:val="22"/>
          <w:szCs w:val="22"/>
        </w:rPr>
        <w:t>in</w:t>
      </w:r>
      <w:r w:rsidR="0055627C">
        <w:rPr>
          <w:rFonts w:ascii="Arial" w:hAnsi="Arial"/>
          <w:sz w:val="22"/>
          <w:szCs w:val="22"/>
        </w:rPr>
        <w:t xml:space="preserve"> </w:t>
      </w:r>
      <w:r w:rsidRPr="00C43927">
        <w:rPr>
          <w:rFonts w:ascii="Arial" w:hAnsi="Arial"/>
          <w:sz w:val="22"/>
          <w:szCs w:val="22"/>
        </w:rPr>
        <w:t>auszuübenden Tätigkeiten gemäß § 12 TV-L und der Protokollerklärung hierzu (Arbeitsvorgänge)</w:t>
      </w:r>
    </w:p>
    <w:p w14:paraId="2D3C5361" w14:textId="77777777" w:rsidR="0012044A" w:rsidRDefault="0012044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222"/>
        <w:gridCol w:w="919"/>
      </w:tblGrid>
      <w:tr w:rsidR="0012044A" w14:paraId="4174D331" w14:textId="77777777" w:rsidTr="000669AC">
        <w:trPr>
          <w:trHeight w:val="364"/>
        </w:trPr>
        <w:tc>
          <w:tcPr>
            <w:tcW w:w="9778" w:type="dxa"/>
            <w:gridSpan w:val="3"/>
          </w:tcPr>
          <w:p w14:paraId="3DD8CE72" w14:textId="7D1AEA34" w:rsidR="0012044A" w:rsidRPr="000669AC" w:rsidRDefault="0012044A" w:rsidP="000669AC">
            <w:pPr>
              <w:ind w:left="567"/>
              <w:rPr>
                <w:rFonts w:ascii="Arial" w:hAnsi="Arial"/>
                <w:sz w:val="22"/>
                <w:szCs w:val="22"/>
              </w:rPr>
            </w:pPr>
            <w:r w:rsidRPr="00492624">
              <w:rPr>
                <w:rFonts w:ascii="Arial" w:hAnsi="Arial"/>
                <w:sz w:val="22"/>
                <w:szCs w:val="22"/>
              </w:rPr>
              <w:t>Folgende fachlichen Aufgaben hat die</w:t>
            </w:r>
            <w:r w:rsidR="000669AC">
              <w:rPr>
                <w:rFonts w:ascii="Arial" w:hAnsi="Arial"/>
                <w:sz w:val="22"/>
                <w:szCs w:val="22"/>
              </w:rPr>
              <w:t>*der</w:t>
            </w:r>
            <w:r w:rsidRPr="00492624">
              <w:rPr>
                <w:rFonts w:ascii="Arial" w:hAnsi="Arial"/>
                <w:sz w:val="22"/>
                <w:szCs w:val="22"/>
              </w:rPr>
              <w:t xml:space="preserve"> Stelleninhaber</w:t>
            </w:r>
            <w:r w:rsidR="000669AC">
              <w:rPr>
                <w:rFonts w:ascii="Arial" w:hAnsi="Arial"/>
                <w:sz w:val="22"/>
                <w:szCs w:val="22"/>
              </w:rPr>
              <w:t>*</w:t>
            </w:r>
            <w:r w:rsidRPr="00492624">
              <w:rPr>
                <w:rFonts w:ascii="Arial" w:hAnsi="Arial"/>
                <w:sz w:val="22"/>
                <w:szCs w:val="22"/>
              </w:rPr>
              <w:t>in regelmäßig selbst auszuführen:</w:t>
            </w:r>
          </w:p>
        </w:tc>
      </w:tr>
      <w:tr w:rsidR="0012044A" w14:paraId="52434F70" w14:textId="77777777">
        <w:tc>
          <w:tcPr>
            <w:tcW w:w="637" w:type="dxa"/>
          </w:tcPr>
          <w:p w14:paraId="39D6C83B" w14:textId="77777777" w:rsidR="0012044A" w:rsidRPr="00492624" w:rsidRDefault="0012044A">
            <w:pPr>
              <w:rPr>
                <w:rFonts w:ascii="Arial" w:hAnsi="Arial"/>
                <w:sz w:val="22"/>
                <w:szCs w:val="22"/>
              </w:rPr>
            </w:pPr>
            <w:r w:rsidRPr="00492624">
              <w:rPr>
                <w:rFonts w:ascii="Arial" w:hAnsi="Arial"/>
                <w:sz w:val="22"/>
                <w:szCs w:val="22"/>
              </w:rPr>
              <w:t>Lfd.</w:t>
            </w:r>
          </w:p>
          <w:p w14:paraId="7FCC5992" w14:textId="77777777" w:rsidR="0012044A" w:rsidRPr="00492624" w:rsidRDefault="0012044A">
            <w:pPr>
              <w:rPr>
                <w:rFonts w:ascii="Arial" w:hAnsi="Arial"/>
                <w:sz w:val="22"/>
                <w:szCs w:val="22"/>
              </w:rPr>
            </w:pPr>
            <w:r w:rsidRPr="00492624">
              <w:rPr>
                <w:rFonts w:ascii="Arial" w:hAnsi="Arial"/>
                <w:sz w:val="22"/>
                <w:szCs w:val="22"/>
              </w:rPr>
              <w:t>Nr.:</w:t>
            </w:r>
          </w:p>
          <w:p w14:paraId="5D952395" w14:textId="77777777" w:rsidR="0012044A" w:rsidRPr="00492624" w:rsidRDefault="0012044A">
            <w:pPr>
              <w:rPr>
                <w:rFonts w:ascii="Arial" w:hAnsi="Arial"/>
                <w:sz w:val="22"/>
                <w:szCs w:val="22"/>
              </w:rPr>
            </w:pPr>
          </w:p>
        </w:tc>
        <w:tc>
          <w:tcPr>
            <w:tcW w:w="8222" w:type="dxa"/>
          </w:tcPr>
          <w:p w14:paraId="3D82FA8C" w14:textId="77777777" w:rsidR="0012044A" w:rsidRPr="00492624" w:rsidRDefault="0012044A">
            <w:pPr>
              <w:rPr>
                <w:rFonts w:ascii="Arial" w:hAnsi="Arial"/>
                <w:sz w:val="22"/>
                <w:szCs w:val="22"/>
              </w:rPr>
            </w:pPr>
            <w:r w:rsidRPr="00492624">
              <w:rPr>
                <w:rFonts w:ascii="Arial" w:hAnsi="Arial"/>
                <w:sz w:val="22"/>
                <w:szCs w:val="22"/>
              </w:rPr>
              <w:t>a: Arbeitsvorgang</w:t>
            </w:r>
          </w:p>
          <w:p w14:paraId="64D2AA85" w14:textId="77777777" w:rsidR="0012044A" w:rsidRPr="00492624" w:rsidRDefault="0012044A" w:rsidP="00492624">
            <w:pPr>
              <w:rPr>
                <w:rFonts w:ascii="Arial" w:hAnsi="Arial"/>
                <w:sz w:val="22"/>
                <w:szCs w:val="22"/>
              </w:rPr>
            </w:pPr>
            <w:r w:rsidRPr="00492624">
              <w:rPr>
                <w:rFonts w:ascii="Arial" w:hAnsi="Arial"/>
                <w:sz w:val="22"/>
                <w:szCs w:val="22"/>
              </w:rPr>
              <w:t xml:space="preserve">b: hierfür benötigte </w:t>
            </w:r>
            <w:r w:rsidR="00492624" w:rsidRPr="00492624">
              <w:rPr>
                <w:rFonts w:ascii="Arial" w:hAnsi="Arial"/>
                <w:sz w:val="22"/>
                <w:szCs w:val="22"/>
              </w:rPr>
              <w:t>Fachk</w:t>
            </w:r>
            <w:r w:rsidRPr="00492624">
              <w:rPr>
                <w:rFonts w:ascii="Arial" w:hAnsi="Arial"/>
                <w:sz w:val="22"/>
                <w:szCs w:val="22"/>
              </w:rPr>
              <w:t>enntnisse</w:t>
            </w:r>
            <w:r w:rsidR="00492624" w:rsidRPr="00492624">
              <w:rPr>
                <w:rFonts w:ascii="Arial" w:hAnsi="Arial"/>
                <w:sz w:val="22"/>
                <w:szCs w:val="22"/>
              </w:rPr>
              <w:t xml:space="preserve"> und Vorschriften (Rechtsvorschriften mit Angabe der §§, Abschnitte usw., interne Regelungen, Sprachkenntnisse o.ä.)</w:t>
            </w:r>
          </w:p>
        </w:tc>
        <w:tc>
          <w:tcPr>
            <w:tcW w:w="919" w:type="dxa"/>
          </w:tcPr>
          <w:p w14:paraId="00E48C1C" w14:textId="77777777" w:rsidR="0012044A" w:rsidRPr="00492624" w:rsidRDefault="0012044A">
            <w:pPr>
              <w:rPr>
                <w:rFonts w:ascii="Arial" w:hAnsi="Arial"/>
                <w:sz w:val="22"/>
                <w:szCs w:val="22"/>
              </w:rPr>
            </w:pPr>
            <w:r w:rsidRPr="00492624">
              <w:rPr>
                <w:rFonts w:ascii="Arial" w:hAnsi="Arial"/>
                <w:sz w:val="22"/>
                <w:szCs w:val="22"/>
              </w:rPr>
              <w:t>Anteile</w:t>
            </w:r>
          </w:p>
          <w:p w14:paraId="5ADFAED7" w14:textId="77777777" w:rsidR="0012044A" w:rsidRPr="00492624" w:rsidRDefault="0012044A">
            <w:pPr>
              <w:rPr>
                <w:rFonts w:ascii="Arial" w:hAnsi="Arial"/>
                <w:sz w:val="22"/>
                <w:szCs w:val="22"/>
              </w:rPr>
            </w:pPr>
            <w:r w:rsidRPr="00492624">
              <w:rPr>
                <w:rFonts w:ascii="Arial" w:hAnsi="Arial"/>
                <w:sz w:val="22"/>
                <w:szCs w:val="22"/>
              </w:rPr>
              <w:t>in %</w:t>
            </w:r>
          </w:p>
        </w:tc>
      </w:tr>
      <w:tr w:rsidR="0012044A" w14:paraId="11EA38EF" w14:textId="77777777">
        <w:tc>
          <w:tcPr>
            <w:tcW w:w="637" w:type="dxa"/>
          </w:tcPr>
          <w:p w14:paraId="7B4B5F1D" w14:textId="5DA7313A" w:rsidR="0012044A" w:rsidRDefault="00010A0B">
            <w:pPr>
              <w:rPr>
                <w:rFonts w:ascii="Arial" w:hAnsi="Arial"/>
              </w:rPr>
            </w:pPr>
            <w:r>
              <w:rPr>
                <w:rFonts w:ascii="Arial" w:hAnsi="Arial"/>
              </w:rPr>
              <w:t xml:space="preserve">1 </w:t>
            </w:r>
            <w:commentRangeStart w:id="3"/>
            <w:r>
              <w:rPr>
                <w:rFonts w:ascii="Arial" w:hAnsi="Arial"/>
              </w:rPr>
              <w:t>a</w:t>
            </w:r>
            <w:commentRangeEnd w:id="3"/>
            <w:r>
              <w:rPr>
                <w:rStyle w:val="Kommentarzeichen"/>
              </w:rPr>
              <w:commentReference w:id="3"/>
            </w:r>
          </w:p>
        </w:tc>
        <w:tc>
          <w:tcPr>
            <w:tcW w:w="8222" w:type="dxa"/>
          </w:tcPr>
          <w:p w14:paraId="158CDD2A" w14:textId="77777777" w:rsidR="0012044A" w:rsidRPr="00AB3CDC" w:rsidRDefault="0012044A">
            <w:pPr>
              <w:rPr>
                <w:rFonts w:ascii="Arial" w:hAnsi="Arial" w:cs="Arial"/>
                <w:szCs w:val="24"/>
              </w:rPr>
            </w:pPr>
          </w:p>
        </w:tc>
        <w:tc>
          <w:tcPr>
            <w:tcW w:w="919" w:type="dxa"/>
          </w:tcPr>
          <w:p w14:paraId="580D5106" w14:textId="50A3DAD9" w:rsidR="0012044A" w:rsidRDefault="00AB3CDC">
            <w:pPr>
              <w:jc w:val="center"/>
              <w:rPr>
                <w:rFonts w:ascii="Arial" w:hAnsi="Arial"/>
              </w:rPr>
            </w:pPr>
            <w:r>
              <w:rPr>
                <w:rFonts w:ascii="Arial" w:hAnsi="Arial"/>
              </w:rPr>
              <w:t>???</w:t>
            </w:r>
          </w:p>
        </w:tc>
      </w:tr>
      <w:tr w:rsidR="0012044A" w14:paraId="31A5D687" w14:textId="77777777">
        <w:tc>
          <w:tcPr>
            <w:tcW w:w="637" w:type="dxa"/>
          </w:tcPr>
          <w:p w14:paraId="6196F5EC" w14:textId="7C2ABC6D" w:rsidR="0012044A" w:rsidRDefault="00010A0B">
            <w:pPr>
              <w:rPr>
                <w:rFonts w:ascii="Arial" w:hAnsi="Arial"/>
              </w:rPr>
            </w:pPr>
            <w:r>
              <w:rPr>
                <w:rFonts w:ascii="Arial" w:hAnsi="Arial"/>
              </w:rPr>
              <w:t xml:space="preserve">1 </w:t>
            </w:r>
            <w:commentRangeStart w:id="4"/>
            <w:r>
              <w:rPr>
                <w:rFonts w:ascii="Arial" w:hAnsi="Arial"/>
              </w:rPr>
              <w:t>b</w:t>
            </w:r>
            <w:commentRangeEnd w:id="4"/>
            <w:r>
              <w:rPr>
                <w:rStyle w:val="Kommentarzeichen"/>
              </w:rPr>
              <w:commentReference w:id="4"/>
            </w:r>
          </w:p>
        </w:tc>
        <w:tc>
          <w:tcPr>
            <w:tcW w:w="8222" w:type="dxa"/>
          </w:tcPr>
          <w:p w14:paraId="77655B69" w14:textId="35FEABA0" w:rsidR="0012044A" w:rsidRDefault="0012044A" w:rsidP="00AB3CDC">
            <w:pPr>
              <w:tabs>
                <w:tab w:val="left" w:pos="2794"/>
              </w:tabs>
              <w:rPr>
                <w:rFonts w:ascii="Arial" w:hAnsi="Arial"/>
              </w:rPr>
            </w:pPr>
          </w:p>
        </w:tc>
        <w:tc>
          <w:tcPr>
            <w:tcW w:w="919" w:type="dxa"/>
          </w:tcPr>
          <w:p w14:paraId="0670D4F1" w14:textId="77777777" w:rsidR="0012044A" w:rsidRDefault="0012044A">
            <w:pPr>
              <w:jc w:val="center"/>
              <w:rPr>
                <w:rFonts w:ascii="Arial" w:hAnsi="Arial"/>
              </w:rPr>
            </w:pPr>
          </w:p>
        </w:tc>
      </w:tr>
      <w:tr w:rsidR="0012044A" w14:paraId="325DDDCB" w14:textId="77777777">
        <w:tc>
          <w:tcPr>
            <w:tcW w:w="637" w:type="dxa"/>
          </w:tcPr>
          <w:p w14:paraId="4223BCA1" w14:textId="77777777" w:rsidR="0012044A" w:rsidRDefault="0012044A">
            <w:pPr>
              <w:rPr>
                <w:rFonts w:ascii="Arial" w:hAnsi="Arial"/>
              </w:rPr>
            </w:pPr>
            <w:r>
              <w:rPr>
                <w:rFonts w:ascii="Arial" w:hAnsi="Arial"/>
              </w:rPr>
              <w:t>2 a</w:t>
            </w:r>
          </w:p>
        </w:tc>
        <w:tc>
          <w:tcPr>
            <w:tcW w:w="8222" w:type="dxa"/>
          </w:tcPr>
          <w:p w14:paraId="7008402E" w14:textId="77777777" w:rsidR="0012044A" w:rsidRDefault="0012044A">
            <w:pPr>
              <w:rPr>
                <w:rFonts w:ascii="Arial" w:hAnsi="Arial"/>
              </w:rPr>
            </w:pPr>
          </w:p>
        </w:tc>
        <w:tc>
          <w:tcPr>
            <w:tcW w:w="919" w:type="dxa"/>
          </w:tcPr>
          <w:p w14:paraId="079320CC" w14:textId="5F223EC2" w:rsidR="0012044A" w:rsidRDefault="00AB3CDC">
            <w:pPr>
              <w:jc w:val="center"/>
              <w:rPr>
                <w:rFonts w:ascii="Arial" w:hAnsi="Arial"/>
              </w:rPr>
            </w:pPr>
            <w:r>
              <w:rPr>
                <w:rFonts w:ascii="Arial" w:hAnsi="Arial"/>
              </w:rPr>
              <w:t>???</w:t>
            </w:r>
          </w:p>
        </w:tc>
      </w:tr>
      <w:tr w:rsidR="0012044A" w14:paraId="62C499C8" w14:textId="77777777">
        <w:tc>
          <w:tcPr>
            <w:tcW w:w="637" w:type="dxa"/>
          </w:tcPr>
          <w:p w14:paraId="56128A9D" w14:textId="77777777" w:rsidR="0012044A" w:rsidRDefault="0012044A">
            <w:pPr>
              <w:rPr>
                <w:rFonts w:ascii="Arial" w:hAnsi="Arial"/>
              </w:rPr>
            </w:pPr>
            <w:r>
              <w:rPr>
                <w:rFonts w:ascii="Arial" w:hAnsi="Arial"/>
              </w:rPr>
              <w:t>2 b</w:t>
            </w:r>
          </w:p>
        </w:tc>
        <w:tc>
          <w:tcPr>
            <w:tcW w:w="8222" w:type="dxa"/>
          </w:tcPr>
          <w:p w14:paraId="205C8905" w14:textId="77777777" w:rsidR="0012044A" w:rsidRDefault="0012044A">
            <w:pPr>
              <w:rPr>
                <w:rFonts w:ascii="Arial" w:hAnsi="Arial"/>
              </w:rPr>
            </w:pPr>
          </w:p>
        </w:tc>
        <w:tc>
          <w:tcPr>
            <w:tcW w:w="919" w:type="dxa"/>
          </w:tcPr>
          <w:p w14:paraId="19015272" w14:textId="77777777" w:rsidR="0012044A" w:rsidRDefault="0012044A">
            <w:pPr>
              <w:jc w:val="center"/>
              <w:rPr>
                <w:rFonts w:ascii="Arial" w:hAnsi="Arial"/>
              </w:rPr>
            </w:pPr>
          </w:p>
        </w:tc>
      </w:tr>
      <w:tr w:rsidR="0012044A" w14:paraId="6A375CC9" w14:textId="77777777">
        <w:tc>
          <w:tcPr>
            <w:tcW w:w="637" w:type="dxa"/>
          </w:tcPr>
          <w:p w14:paraId="2B4C7A9B" w14:textId="77777777" w:rsidR="0012044A" w:rsidRDefault="0012044A">
            <w:pPr>
              <w:rPr>
                <w:rFonts w:ascii="Arial" w:hAnsi="Arial"/>
              </w:rPr>
            </w:pPr>
            <w:r>
              <w:rPr>
                <w:rFonts w:ascii="Arial" w:hAnsi="Arial"/>
              </w:rPr>
              <w:t>3 a</w:t>
            </w:r>
          </w:p>
        </w:tc>
        <w:tc>
          <w:tcPr>
            <w:tcW w:w="8222" w:type="dxa"/>
          </w:tcPr>
          <w:p w14:paraId="300843D5" w14:textId="77777777" w:rsidR="0012044A" w:rsidRDefault="0012044A" w:rsidP="0095348A">
            <w:pPr>
              <w:rPr>
                <w:rFonts w:ascii="Arial" w:hAnsi="Arial"/>
              </w:rPr>
            </w:pPr>
          </w:p>
        </w:tc>
        <w:tc>
          <w:tcPr>
            <w:tcW w:w="919" w:type="dxa"/>
          </w:tcPr>
          <w:p w14:paraId="481F0CB5" w14:textId="2F0DB837" w:rsidR="0012044A" w:rsidRDefault="00AB3CDC">
            <w:pPr>
              <w:jc w:val="center"/>
              <w:rPr>
                <w:rFonts w:ascii="Arial" w:hAnsi="Arial"/>
              </w:rPr>
            </w:pPr>
            <w:r>
              <w:rPr>
                <w:rFonts w:ascii="Arial" w:hAnsi="Arial"/>
              </w:rPr>
              <w:t>???</w:t>
            </w:r>
          </w:p>
        </w:tc>
      </w:tr>
      <w:tr w:rsidR="0012044A" w14:paraId="56421B37" w14:textId="77777777">
        <w:tc>
          <w:tcPr>
            <w:tcW w:w="637" w:type="dxa"/>
          </w:tcPr>
          <w:p w14:paraId="68EF6D79" w14:textId="4CE2146E" w:rsidR="0012044A" w:rsidRDefault="00AB3CDC">
            <w:pPr>
              <w:rPr>
                <w:rFonts w:ascii="Arial" w:hAnsi="Arial"/>
              </w:rPr>
            </w:pPr>
            <w:r>
              <w:rPr>
                <w:rFonts w:ascii="Arial" w:hAnsi="Arial"/>
              </w:rPr>
              <w:t>3 b</w:t>
            </w:r>
          </w:p>
        </w:tc>
        <w:tc>
          <w:tcPr>
            <w:tcW w:w="8222" w:type="dxa"/>
          </w:tcPr>
          <w:p w14:paraId="4447AEB9" w14:textId="77777777" w:rsidR="0012044A" w:rsidRDefault="0012044A">
            <w:pPr>
              <w:rPr>
                <w:rFonts w:ascii="Arial" w:hAnsi="Arial"/>
              </w:rPr>
            </w:pPr>
          </w:p>
        </w:tc>
        <w:tc>
          <w:tcPr>
            <w:tcW w:w="919" w:type="dxa"/>
          </w:tcPr>
          <w:p w14:paraId="0D06BB0A" w14:textId="77777777" w:rsidR="0012044A" w:rsidRDefault="0012044A">
            <w:pPr>
              <w:jc w:val="center"/>
              <w:rPr>
                <w:rFonts w:ascii="Arial" w:hAnsi="Arial"/>
              </w:rPr>
            </w:pPr>
          </w:p>
        </w:tc>
      </w:tr>
      <w:tr w:rsidR="0012044A" w14:paraId="37BE059C" w14:textId="77777777">
        <w:tc>
          <w:tcPr>
            <w:tcW w:w="637" w:type="dxa"/>
          </w:tcPr>
          <w:p w14:paraId="411AE9BE" w14:textId="1E404D0E" w:rsidR="0012044A" w:rsidRDefault="00AB3CDC">
            <w:pPr>
              <w:rPr>
                <w:rFonts w:ascii="Arial" w:hAnsi="Arial"/>
              </w:rPr>
            </w:pPr>
            <w:r>
              <w:rPr>
                <w:rFonts w:ascii="Arial" w:hAnsi="Arial"/>
              </w:rPr>
              <w:t>4 a</w:t>
            </w:r>
          </w:p>
        </w:tc>
        <w:tc>
          <w:tcPr>
            <w:tcW w:w="8222" w:type="dxa"/>
          </w:tcPr>
          <w:p w14:paraId="4085F2EB" w14:textId="77777777" w:rsidR="0012044A" w:rsidRDefault="0012044A" w:rsidP="00AB3CDC">
            <w:pPr>
              <w:rPr>
                <w:rFonts w:ascii="Arial" w:hAnsi="Arial"/>
              </w:rPr>
            </w:pPr>
          </w:p>
        </w:tc>
        <w:tc>
          <w:tcPr>
            <w:tcW w:w="919" w:type="dxa"/>
          </w:tcPr>
          <w:p w14:paraId="6DC4F37D" w14:textId="51B8EA84" w:rsidR="0012044A" w:rsidRDefault="00AB3CDC">
            <w:pPr>
              <w:jc w:val="center"/>
              <w:rPr>
                <w:rFonts w:ascii="Arial" w:hAnsi="Arial"/>
              </w:rPr>
            </w:pPr>
            <w:r>
              <w:rPr>
                <w:rFonts w:ascii="Arial" w:hAnsi="Arial"/>
              </w:rPr>
              <w:t>???</w:t>
            </w:r>
          </w:p>
        </w:tc>
      </w:tr>
      <w:tr w:rsidR="0012044A" w14:paraId="7C0F92D5" w14:textId="77777777">
        <w:tc>
          <w:tcPr>
            <w:tcW w:w="637" w:type="dxa"/>
          </w:tcPr>
          <w:p w14:paraId="0FEA0D9D" w14:textId="0367904A" w:rsidR="0012044A" w:rsidRDefault="00AB3CDC">
            <w:pPr>
              <w:rPr>
                <w:rFonts w:ascii="Arial" w:hAnsi="Arial"/>
              </w:rPr>
            </w:pPr>
            <w:r>
              <w:rPr>
                <w:rFonts w:ascii="Arial" w:hAnsi="Arial"/>
              </w:rPr>
              <w:t>4 b</w:t>
            </w:r>
          </w:p>
        </w:tc>
        <w:tc>
          <w:tcPr>
            <w:tcW w:w="8222" w:type="dxa"/>
          </w:tcPr>
          <w:p w14:paraId="2118EEA5" w14:textId="77777777" w:rsidR="0012044A" w:rsidRDefault="0012044A" w:rsidP="0095348A">
            <w:pPr>
              <w:rPr>
                <w:rFonts w:ascii="Arial" w:hAnsi="Arial"/>
              </w:rPr>
            </w:pPr>
          </w:p>
        </w:tc>
        <w:tc>
          <w:tcPr>
            <w:tcW w:w="919" w:type="dxa"/>
          </w:tcPr>
          <w:p w14:paraId="5487E2AB" w14:textId="77777777" w:rsidR="0012044A" w:rsidRDefault="0012044A">
            <w:pPr>
              <w:jc w:val="center"/>
              <w:rPr>
                <w:rFonts w:ascii="Arial" w:hAnsi="Arial"/>
              </w:rPr>
            </w:pPr>
          </w:p>
        </w:tc>
      </w:tr>
      <w:tr w:rsidR="0012044A" w14:paraId="4230BFD6" w14:textId="77777777">
        <w:tc>
          <w:tcPr>
            <w:tcW w:w="637" w:type="dxa"/>
          </w:tcPr>
          <w:p w14:paraId="7C80F7FA" w14:textId="6DA0BC15" w:rsidR="0012044A" w:rsidRDefault="00AB3CDC">
            <w:pPr>
              <w:rPr>
                <w:rFonts w:ascii="Arial" w:hAnsi="Arial"/>
              </w:rPr>
            </w:pPr>
            <w:r>
              <w:rPr>
                <w:rFonts w:ascii="Arial" w:hAnsi="Arial"/>
              </w:rPr>
              <w:t>5 a</w:t>
            </w:r>
          </w:p>
        </w:tc>
        <w:tc>
          <w:tcPr>
            <w:tcW w:w="8222" w:type="dxa"/>
          </w:tcPr>
          <w:p w14:paraId="7AB622BC" w14:textId="77777777" w:rsidR="0012044A" w:rsidRDefault="0012044A" w:rsidP="0095348A">
            <w:pPr>
              <w:rPr>
                <w:rFonts w:ascii="Arial" w:hAnsi="Arial"/>
              </w:rPr>
            </w:pPr>
          </w:p>
        </w:tc>
        <w:tc>
          <w:tcPr>
            <w:tcW w:w="919" w:type="dxa"/>
          </w:tcPr>
          <w:p w14:paraId="385F7C4F" w14:textId="54C80642" w:rsidR="0012044A" w:rsidRDefault="00AB3CDC">
            <w:pPr>
              <w:jc w:val="center"/>
              <w:rPr>
                <w:rFonts w:ascii="Arial" w:hAnsi="Arial"/>
              </w:rPr>
            </w:pPr>
            <w:r>
              <w:rPr>
                <w:rFonts w:ascii="Arial" w:hAnsi="Arial"/>
              </w:rPr>
              <w:t>???</w:t>
            </w:r>
          </w:p>
        </w:tc>
      </w:tr>
      <w:tr w:rsidR="0012044A" w14:paraId="2FDEC599" w14:textId="77777777">
        <w:tc>
          <w:tcPr>
            <w:tcW w:w="637" w:type="dxa"/>
          </w:tcPr>
          <w:p w14:paraId="633C461D" w14:textId="199F30F2" w:rsidR="0012044A" w:rsidRDefault="00AB3CDC">
            <w:pPr>
              <w:rPr>
                <w:rFonts w:ascii="Arial" w:hAnsi="Arial"/>
              </w:rPr>
            </w:pPr>
            <w:r>
              <w:rPr>
                <w:rFonts w:ascii="Arial" w:hAnsi="Arial"/>
              </w:rPr>
              <w:t>5 b</w:t>
            </w:r>
          </w:p>
        </w:tc>
        <w:tc>
          <w:tcPr>
            <w:tcW w:w="8222" w:type="dxa"/>
          </w:tcPr>
          <w:p w14:paraId="25C83D69" w14:textId="060AE003" w:rsidR="00AB3CDC" w:rsidRPr="00AB3CDC" w:rsidRDefault="00AB3CDC" w:rsidP="00AB3CDC">
            <w:pPr>
              <w:rPr>
                <w:rFonts w:ascii="Arial" w:hAnsi="Arial"/>
              </w:rPr>
            </w:pPr>
          </w:p>
          <w:p w14:paraId="1A5AAA6B" w14:textId="77777777" w:rsidR="0012044A" w:rsidRDefault="0012044A">
            <w:pPr>
              <w:rPr>
                <w:rFonts w:ascii="Arial" w:hAnsi="Arial"/>
              </w:rPr>
            </w:pPr>
          </w:p>
        </w:tc>
        <w:tc>
          <w:tcPr>
            <w:tcW w:w="919" w:type="dxa"/>
          </w:tcPr>
          <w:p w14:paraId="23488338" w14:textId="77777777" w:rsidR="0012044A" w:rsidRDefault="0012044A">
            <w:pPr>
              <w:jc w:val="center"/>
              <w:rPr>
                <w:rFonts w:ascii="Arial" w:hAnsi="Arial"/>
              </w:rPr>
            </w:pPr>
          </w:p>
        </w:tc>
      </w:tr>
      <w:tr w:rsidR="0012044A" w14:paraId="1FB74652" w14:textId="77777777">
        <w:tc>
          <w:tcPr>
            <w:tcW w:w="637" w:type="dxa"/>
          </w:tcPr>
          <w:p w14:paraId="104F58A6" w14:textId="748DA246" w:rsidR="0012044A" w:rsidRDefault="00AB3CDC">
            <w:pPr>
              <w:rPr>
                <w:rFonts w:ascii="Arial" w:hAnsi="Arial"/>
              </w:rPr>
            </w:pPr>
            <w:r>
              <w:rPr>
                <w:rFonts w:ascii="Arial" w:hAnsi="Arial"/>
              </w:rPr>
              <w:t>6 a</w:t>
            </w:r>
          </w:p>
        </w:tc>
        <w:tc>
          <w:tcPr>
            <w:tcW w:w="8222" w:type="dxa"/>
          </w:tcPr>
          <w:p w14:paraId="4F089885" w14:textId="77777777" w:rsidR="0012044A" w:rsidRDefault="0012044A">
            <w:pPr>
              <w:rPr>
                <w:rFonts w:ascii="Arial" w:hAnsi="Arial"/>
              </w:rPr>
            </w:pPr>
          </w:p>
        </w:tc>
        <w:tc>
          <w:tcPr>
            <w:tcW w:w="918" w:type="dxa"/>
          </w:tcPr>
          <w:p w14:paraId="17CFF358" w14:textId="6971FCF4" w:rsidR="0012044A" w:rsidRDefault="00AB3CDC">
            <w:pPr>
              <w:jc w:val="center"/>
              <w:rPr>
                <w:rFonts w:ascii="Arial" w:hAnsi="Arial"/>
              </w:rPr>
            </w:pPr>
            <w:r>
              <w:rPr>
                <w:rFonts w:ascii="Arial" w:hAnsi="Arial"/>
              </w:rPr>
              <w:t>???</w:t>
            </w:r>
          </w:p>
        </w:tc>
      </w:tr>
      <w:tr w:rsidR="00AB3CDC" w14:paraId="0D44D915" w14:textId="77777777">
        <w:tc>
          <w:tcPr>
            <w:tcW w:w="637" w:type="dxa"/>
          </w:tcPr>
          <w:p w14:paraId="18193F3B" w14:textId="3305CBC2" w:rsidR="00AB3CDC" w:rsidRDefault="00AB3CDC">
            <w:pPr>
              <w:rPr>
                <w:rFonts w:ascii="Arial" w:hAnsi="Arial"/>
              </w:rPr>
            </w:pPr>
            <w:r>
              <w:rPr>
                <w:rFonts w:ascii="Arial" w:hAnsi="Arial"/>
              </w:rPr>
              <w:t>6 b</w:t>
            </w:r>
          </w:p>
        </w:tc>
        <w:tc>
          <w:tcPr>
            <w:tcW w:w="8222" w:type="dxa"/>
          </w:tcPr>
          <w:p w14:paraId="1B9B8716" w14:textId="77777777" w:rsidR="00AB3CDC" w:rsidRDefault="00AB3CDC" w:rsidP="0095348A">
            <w:pPr>
              <w:rPr>
                <w:rFonts w:ascii="Arial" w:hAnsi="Arial"/>
              </w:rPr>
            </w:pPr>
          </w:p>
        </w:tc>
        <w:tc>
          <w:tcPr>
            <w:tcW w:w="918" w:type="dxa"/>
          </w:tcPr>
          <w:p w14:paraId="389A29DD" w14:textId="77777777" w:rsidR="00AB3CDC" w:rsidRDefault="00AB3CDC">
            <w:pPr>
              <w:jc w:val="center"/>
              <w:rPr>
                <w:rFonts w:ascii="Arial" w:hAnsi="Arial"/>
              </w:rPr>
            </w:pPr>
          </w:p>
        </w:tc>
      </w:tr>
    </w:tbl>
    <w:p w14:paraId="551178FA" w14:textId="77777777" w:rsidR="0012044A" w:rsidRDefault="0012044A">
      <w:pPr>
        <w:rPr>
          <w:rFonts w:ascii="Arial" w:hAnsi="Arial"/>
        </w:rPr>
      </w:pPr>
    </w:p>
    <w:p w14:paraId="0FEAC90A" w14:textId="6FBA1D58" w:rsidR="0012044A" w:rsidRDefault="0012044A">
      <w:pPr>
        <w:rPr>
          <w:rFonts w:ascii="Arial" w:hAnsi="Arial"/>
        </w:rPr>
      </w:pPr>
      <w:r>
        <w:rPr>
          <w:rFonts w:ascii="Arial" w:hAnsi="Arial"/>
        </w:rPr>
        <w:t>Neben den in Blatt 2 ff. aufgeführten regelmäßig auszuübenden Tätigkeiten ist die</w:t>
      </w:r>
      <w:r w:rsidR="00205951">
        <w:rPr>
          <w:rFonts w:ascii="Arial" w:hAnsi="Arial"/>
        </w:rPr>
        <w:t>*der</w:t>
      </w:r>
      <w:r>
        <w:rPr>
          <w:rFonts w:ascii="Arial" w:hAnsi="Arial"/>
        </w:rPr>
        <w:t xml:space="preserve"> Stelleninhaber</w:t>
      </w:r>
      <w:r w:rsidR="00205951">
        <w:rPr>
          <w:rFonts w:ascii="Arial" w:hAnsi="Arial"/>
        </w:rPr>
        <w:t>*</w:t>
      </w:r>
      <w:r>
        <w:rPr>
          <w:rFonts w:ascii="Arial" w:hAnsi="Arial"/>
        </w:rPr>
        <w:t>in verpflichtet, auf Weisung der</w:t>
      </w:r>
      <w:r w:rsidR="00205951">
        <w:rPr>
          <w:rFonts w:ascii="Arial" w:hAnsi="Arial"/>
        </w:rPr>
        <w:t xml:space="preserve">*des </w:t>
      </w:r>
      <w:r>
        <w:rPr>
          <w:rFonts w:ascii="Arial" w:hAnsi="Arial"/>
        </w:rPr>
        <w:t>Vorgesetzten</w:t>
      </w:r>
      <w:r w:rsidR="00205951">
        <w:rPr>
          <w:rFonts w:ascii="Arial" w:hAnsi="Arial"/>
        </w:rPr>
        <w:t xml:space="preserve"> </w:t>
      </w:r>
      <w:r>
        <w:rPr>
          <w:rFonts w:ascii="Arial" w:hAnsi="Arial"/>
        </w:rPr>
        <w:t>Einzelaufträge auszuführen, die dem Wesen nach zu ihrer</w:t>
      </w:r>
      <w:r w:rsidR="00205951">
        <w:rPr>
          <w:rFonts w:ascii="Arial" w:hAnsi="Arial"/>
        </w:rPr>
        <w:t>*</w:t>
      </w:r>
      <w:r>
        <w:rPr>
          <w:rFonts w:ascii="Arial" w:hAnsi="Arial"/>
        </w:rPr>
        <w:t>seiner Tätigkeit gehören, bzw. sich aus der dienstlichen Notwendigkeit ergeben.</w:t>
      </w:r>
    </w:p>
    <w:p w14:paraId="3D2F31BD" w14:textId="77777777" w:rsidR="0012044A" w:rsidRDefault="0012044A">
      <w:pPr>
        <w:rPr>
          <w:rFonts w:ascii="Arial" w:hAnsi="Arial"/>
        </w:rPr>
      </w:pPr>
    </w:p>
    <w:p w14:paraId="569406D6" w14:textId="36EA24C0" w:rsidR="0012044A" w:rsidRDefault="0012044A">
      <w:pPr>
        <w:rPr>
          <w:rFonts w:ascii="Arial" w:hAnsi="Arial"/>
        </w:rPr>
      </w:pPr>
      <w:r>
        <w:rPr>
          <w:rFonts w:ascii="Arial" w:hAnsi="Arial"/>
          <w:b/>
        </w:rPr>
        <w:t xml:space="preserve">Die dauerhafte Übertragung anderer/höherwertigerer Tätigkeiten </w:t>
      </w:r>
      <w:r w:rsidR="00043733">
        <w:rPr>
          <w:rFonts w:ascii="Arial" w:hAnsi="Arial"/>
          <w:b/>
        </w:rPr>
        <w:t>bedarf</w:t>
      </w:r>
      <w:r>
        <w:rPr>
          <w:rFonts w:ascii="Arial" w:hAnsi="Arial"/>
          <w:b/>
        </w:rPr>
        <w:t xml:space="preserve"> der vorherigen </w:t>
      </w:r>
      <w:r w:rsidR="00657A79">
        <w:rPr>
          <w:rFonts w:ascii="Arial" w:hAnsi="Arial"/>
          <w:b/>
        </w:rPr>
        <w:t xml:space="preserve">schriftlichen </w:t>
      </w:r>
      <w:r>
        <w:rPr>
          <w:rFonts w:ascii="Arial" w:hAnsi="Arial"/>
          <w:b/>
        </w:rPr>
        <w:t xml:space="preserve">Zustimmung durch </w:t>
      </w:r>
      <w:r w:rsidR="002941E1">
        <w:rPr>
          <w:rFonts w:ascii="Arial" w:hAnsi="Arial"/>
          <w:b/>
        </w:rPr>
        <w:t>das Dezernat Personal</w:t>
      </w:r>
      <w:r w:rsidR="00392A26">
        <w:rPr>
          <w:rFonts w:ascii="Arial" w:hAnsi="Arial"/>
          <w:b/>
        </w:rPr>
        <w:t xml:space="preserve"> und Rechtsangelegenheiten</w:t>
      </w:r>
      <w:r>
        <w:rPr>
          <w:rFonts w:ascii="Arial" w:hAnsi="Arial"/>
          <w:b/>
        </w:rPr>
        <w:t>.</w:t>
      </w:r>
    </w:p>
    <w:p w14:paraId="118CDF32" w14:textId="77777777" w:rsidR="0012044A" w:rsidRDefault="0012044A">
      <w:pPr>
        <w:rPr>
          <w:rFonts w:ascii="Arial" w:hAnsi="Arial"/>
        </w:rPr>
      </w:pPr>
    </w:p>
    <w:p w14:paraId="645B3FE1" w14:textId="0E959305" w:rsidR="0012044A" w:rsidRDefault="0012044A">
      <w:pPr>
        <w:rPr>
          <w:rFonts w:ascii="Arial" w:hAnsi="Arial"/>
        </w:rPr>
      </w:pPr>
      <w:r>
        <w:rPr>
          <w:rFonts w:ascii="Arial" w:hAnsi="Arial"/>
        </w:rPr>
        <w:t>Besondere Befugnisse der Stelleninhaberin</w:t>
      </w:r>
      <w:r w:rsidR="00283941">
        <w:rPr>
          <w:rFonts w:ascii="Arial" w:hAnsi="Arial"/>
        </w:rPr>
        <w:t xml:space="preserve">*des </w:t>
      </w:r>
      <w:r>
        <w:rPr>
          <w:rFonts w:ascii="Arial" w:hAnsi="Arial"/>
        </w:rPr>
        <w:t>Stelleninhabers:</w:t>
      </w:r>
    </w:p>
    <w:p w14:paraId="6F43E53D" w14:textId="77777777" w:rsidR="0012044A" w:rsidRDefault="0012044A">
      <w:pPr>
        <w:rPr>
          <w:rFonts w:ascii="Arial" w:hAnsi="Arial"/>
        </w:rPr>
      </w:pPr>
    </w:p>
    <w:p w14:paraId="1ABE3811" w14:textId="77777777" w:rsidR="0012044A" w:rsidRDefault="0012044A">
      <w:pPr>
        <w:rPr>
          <w:rFonts w:ascii="Arial" w:hAnsi="Arial"/>
        </w:rPr>
      </w:pPr>
      <w:r>
        <w:rPr>
          <w:rFonts w:ascii="Arial" w:hAnsi="Arial"/>
        </w:rPr>
        <w:t xml:space="preserve">Aufgestellt durch: </w:t>
      </w:r>
      <w:r w:rsidR="00A53DFF">
        <w:rPr>
          <w:rFonts w:ascii="Arial" w:hAnsi="Arial"/>
        </w:rPr>
        <w:fldChar w:fldCharType="begin"/>
      </w:r>
      <w:r>
        <w:rPr>
          <w:rFonts w:ascii="Arial" w:hAnsi="Arial"/>
        </w:rPr>
        <w:instrText xml:space="preserve">  </w:instrText>
      </w:r>
      <w:r w:rsidR="00A53DFF">
        <w:rPr>
          <w:rFonts w:ascii="Arial" w:hAnsi="Arial"/>
        </w:rPr>
        <w:fldChar w:fldCharType="end"/>
      </w:r>
    </w:p>
    <w:p w14:paraId="0E79B507" w14:textId="77777777" w:rsidR="0012044A" w:rsidRDefault="0012044A">
      <w:pPr>
        <w:rPr>
          <w:rFonts w:ascii="Arial" w:hAnsi="Arial"/>
        </w:rPr>
      </w:pPr>
    </w:p>
    <w:p w14:paraId="6E2280A4" w14:textId="5A523450" w:rsidR="0012044A" w:rsidRDefault="0012044A">
      <w:pPr>
        <w:rPr>
          <w:rFonts w:ascii="Arial" w:hAnsi="Arial"/>
        </w:rPr>
      </w:pPr>
      <w:r>
        <w:rPr>
          <w:rFonts w:ascii="Arial" w:hAnsi="Arial"/>
        </w:rPr>
        <w:t xml:space="preserve">Ich bestätige, dass die in der Stellenbeschreibung </w:t>
      </w:r>
      <w:proofErr w:type="gramStart"/>
      <w:r>
        <w:rPr>
          <w:rFonts w:ascii="Arial" w:hAnsi="Arial"/>
        </w:rPr>
        <w:t xml:space="preserve">vom </w:t>
      </w:r>
      <w:r w:rsidR="00010A0B">
        <w:rPr>
          <w:rFonts w:ascii="Arial" w:hAnsi="Arial"/>
        </w:rPr>
        <w:t>DATUM</w:t>
      </w:r>
      <w:proofErr w:type="gramEnd"/>
      <w:r w:rsidR="00A53DFF">
        <w:rPr>
          <w:rFonts w:ascii="Arial" w:hAnsi="Arial"/>
        </w:rPr>
        <w:fldChar w:fldCharType="begin"/>
      </w:r>
      <w:r>
        <w:rPr>
          <w:rFonts w:ascii="Arial" w:hAnsi="Arial"/>
        </w:rPr>
        <w:instrText xml:space="preserve">  </w:instrText>
      </w:r>
      <w:r w:rsidR="00A53DFF">
        <w:rPr>
          <w:rFonts w:ascii="Arial" w:hAnsi="Arial"/>
        </w:rPr>
        <w:fldChar w:fldCharType="end"/>
      </w:r>
      <w:r>
        <w:rPr>
          <w:rFonts w:ascii="Arial" w:hAnsi="Arial"/>
        </w:rPr>
        <w:t xml:space="preserve"> aufgeführten Tätigkeiten den aktuellen Erfordernissen des Arbeitsplatzes entsprechen.</w:t>
      </w:r>
    </w:p>
    <w:p w14:paraId="7449F78D" w14:textId="77777777" w:rsidR="0012044A" w:rsidRDefault="0012044A">
      <w:pPr>
        <w:rPr>
          <w:rFonts w:ascii="Arial" w:hAnsi="Arial"/>
        </w:rPr>
      </w:pPr>
    </w:p>
    <w:p w14:paraId="4F988C9B" w14:textId="77777777" w:rsidR="00E0370C" w:rsidRDefault="0012044A">
      <w:pPr>
        <w:tabs>
          <w:tab w:val="left" w:pos="5670"/>
        </w:tabs>
        <w:rPr>
          <w:rFonts w:ascii="Arial" w:hAnsi="Arial"/>
        </w:rPr>
      </w:pPr>
      <w:r>
        <w:rPr>
          <w:rFonts w:ascii="Arial" w:hAnsi="Arial"/>
        </w:rPr>
        <w:t xml:space="preserve">Datum: </w:t>
      </w:r>
    </w:p>
    <w:p w14:paraId="6D803BE3" w14:textId="77777777" w:rsidR="00E0370C" w:rsidRDefault="00E0370C">
      <w:pPr>
        <w:tabs>
          <w:tab w:val="left" w:pos="5670"/>
        </w:tabs>
        <w:rPr>
          <w:rFonts w:ascii="Arial" w:hAnsi="Arial"/>
        </w:rPr>
      </w:pPr>
    </w:p>
    <w:p w14:paraId="54AADBD3" w14:textId="7DA63D07" w:rsidR="0012044A" w:rsidRDefault="00A53DFF">
      <w:pPr>
        <w:tabs>
          <w:tab w:val="left" w:pos="5670"/>
        </w:tabs>
        <w:rPr>
          <w:rFonts w:ascii="Arial" w:hAnsi="Arial"/>
        </w:rPr>
      </w:pPr>
      <w:r>
        <w:rPr>
          <w:rFonts w:ascii="Arial" w:hAnsi="Arial"/>
        </w:rPr>
        <w:fldChar w:fldCharType="begin"/>
      </w:r>
      <w:r w:rsidR="0012044A">
        <w:rPr>
          <w:rFonts w:ascii="Arial" w:hAnsi="Arial"/>
        </w:rPr>
        <w:instrText xml:space="preserve">  </w:instrText>
      </w:r>
      <w:r>
        <w:rPr>
          <w:rFonts w:ascii="Arial" w:hAnsi="Arial"/>
        </w:rPr>
        <w:fldChar w:fldCharType="end"/>
      </w:r>
    </w:p>
    <w:p w14:paraId="39C01461" w14:textId="77777777" w:rsidR="0012044A" w:rsidRDefault="0012044A">
      <w:pPr>
        <w:tabs>
          <w:tab w:val="left" w:pos="5670"/>
        </w:tabs>
        <w:rPr>
          <w:rFonts w:ascii="Arial" w:hAnsi="Arial"/>
        </w:rPr>
      </w:pPr>
      <w:r>
        <w:rPr>
          <w:rFonts w:ascii="Arial" w:hAnsi="Arial"/>
        </w:rPr>
        <w:tab/>
        <w:t>(Unterschrift)</w:t>
      </w:r>
    </w:p>
    <w:p w14:paraId="18DAA834" w14:textId="77777777" w:rsidR="0012044A" w:rsidRDefault="0012044A">
      <w:pPr>
        <w:rPr>
          <w:rFonts w:ascii="Arial" w:hAnsi="Arial"/>
        </w:rPr>
      </w:pPr>
    </w:p>
    <w:p w14:paraId="7BEED207" w14:textId="76A5653D" w:rsidR="0012044A" w:rsidRDefault="0012044A">
      <w:pPr>
        <w:rPr>
          <w:rFonts w:ascii="Arial" w:hAnsi="Arial"/>
        </w:rPr>
      </w:pPr>
      <w:r>
        <w:rPr>
          <w:rFonts w:ascii="Arial" w:hAnsi="Arial"/>
        </w:rPr>
        <w:t>Ich habe die von mir auszuübenden Tätigkeiten gemäß vorlie</w:t>
      </w:r>
      <w:r w:rsidR="00142FE6">
        <w:rPr>
          <w:rFonts w:ascii="Arial" w:hAnsi="Arial"/>
        </w:rPr>
        <w:t xml:space="preserve">gender Stellenbeschreibung vom </w:t>
      </w:r>
      <w:r w:rsidR="00010A0B">
        <w:rPr>
          <w:rFonts w:ascii="Arial" w:hAnsi="Arial"/>
        </w:rPr>
        <w:t>DATUM</w:t>
      </w:r>
      <w:r w:rsidR="00142FE6">
        <w:rPr>
          <w:rFonts w:ascii="Arial" w:hAnsi="Arial"/>
        </w:rPr>
        <w:t xml:space="preserve"> </w:t>
      </w:r>
      <w:r w:rsidR="00A53DFF">
        <w:rPr>
          <w:rFonts w:ascii="Arial" w:hAnsi="Arial"/>
        </w:rPr>
        <w:fldChar w:fldCharType="begin"/>
      </w:r>
      <w:r>
        <w:rPr>
          <w:rFonts w:ascii="Arial" w:hAnsi="Arial"/>
        </w:rPr>
        <w:instrText xml:space="preserve">  </w:instrText>
      </w:r>
      <w:r w:rsidR="00A53DFF">
        <w:rPr>
          <w:rFonts w:ascii="Arial" w:hAnsi="Arial"/>
        </w:rPr>
        <w:fldChar w:fldCharType="end"/>
      </w:r>
      <w:r>
        <w:rPr>
          <w:rFonts w:ascii="Arial" w:hAnsi="Arial"/>
        </w:rPr>
        <w:t xml:space="preserve">zur Kenntnis genommen. </w:t>
      </w:r>
      <w:r w:rsidRPr="0054217D">
        <w:rPr>
          <w:rFonts w:ascii="Arial" w:hAnsi="Arial"/>
          <w:b/>
        </w:rPr>
        <w:t xml:space="preserve">Mir ist bekannt, dass es zur dauerhaften Übertragung anderer bzw. höherwertigerer Tätigkeiten der vorherigen Zustimmung durch </w:t>
      </w:r>
      <w:r w:rsidR="002941E1">
        <w:rPr>
          <w:rFonts w:ascii="Arial" w:hAnsi="Arial"/>
          <w:b/>
        </w:rPr>
        <w:t>das Dezernat Personal</w:t>
      </w:r>
      <w:r w:rsidRPr="0054217D">
        <w:rPr>
          <w:rFonts w:ascii="Arial" w:hAnsi="Arial"/>
          <w:b/>
        </w:rPr>
        <w:t xml:space="preserve"> </w:t>
      </w:r>
      <w:r w:rsidR="00392A26">
        <w:rPr>
          <w:rFonts w:ascii="Arial" w:hAnsi="Arial"/>
          <w:b/>
        </w:rPr>
        <w:t xml:space="preserve">uns Rechtsangelegenheiten </w:t>
      </w:r>
      <w:r w:rsidRPr="0054217D">
        <w:rPr>
          <w:rFonts w:ascii="Arial" w:hAnsi="Arial"/>
          <w:b/>
        </w:rPr>
        <w:t>bedarf.</w:t>
      </w:r>
    </w:p>
    <w:p w14:paraId="54113E44" w14:textId="77777777" w:rsidR="0012044A" w:rsidRDefault="0012044A">
      <w:pPr>
        <w:rPr>
          <w:rFonts w:ascii="Arial" w:hAnsi="Arial"/>
        </w:rPr>
      </w:pPr>
    </w:p>
    <w:p w14:paraId="348E9B42" w14:textId="77777777" w:rsidR="0012044A" w:rsidRDefault="0012044A">
      <w:pPr>
        <w:rPr>
          <w:rFonts w:ascii="Arial" w:hAnsi="Arial"/>
        </w:rPr>
      </w:pPr>
      <w:r>
        <w:rPr>
          <w:rFonts w:ascii="Arial" w:hAnsi="Arial"/>
        </w:rPr>
        <w:t xml:space="preserve">Datum: </w:t>
      </w:r>
      <w:r w:rsidR="00A53DFF">
        <w:rPr>
          <w:rFonts w:ascii="Arial" w:hAnsi="Arial"/>
        </w:rPr>
        <w:fldChar w:fldCharType="begin"/>
      </w:r>
      <w:r>
        <w:rPr>
          <w:rFonts w:ascii="Arial" w:hAnsi="Arial"/>
        </w:rPr>
        <w:instrText xml:space="preserve">  </w:instrText>
      </w:r>
      <w:r w:rsidR="00A53DFF">
        <w:rPr>
          <w:rFonts w:ascii="Arial" w:hAnsi="Arial"/>
        </w:rPr>
        <w:fldChar w:fldCharType="end"/>
      </w:r>
    </w:p>
    <w:p w14:paraId="5DE703AC" w14:textId="77777777" w:rsidR="0012044A" w:rsidRDefault="0012044A">
      <w:pPr>
        <w:rPr>
          <w:rFonts w:ascii="Arial" w:hAnsi="Arial"/>
        </w:rPr>
      </w:pPr>
    </w:p>
    <w:p w14:paraId="0284CF61" w14:textId="77777777" w:rsidR="0012044A" w:rsidRDefault="0012044A">
      <w:pPr>
        <w:rPr>
          <w:rFonts w:ascii="Arial" w:hAnsi="Arial"/>
        </w:rPr>
      </w:pPr>
    </w:p>
    <w:p w14:paraId="3C147350" w14:textId="6E935B44" w:rsidR="0012044A" w:rsidRDefault="0012044A" w:rsidP="005A19A3">
      <w:pPr>
        <w:pStyle w:val="Kopfzeile"/>
        <w:tabs>
          <w:tab w:val="clear" w:pos="4536"/>
          <w:tab w:val="clear" w:pos="9072"/>
          <w:tab w:val="left" w:pos="4962"/>
        </w:tabs>
        <w:rPr>
          <w:rFonts w:ascii="Arial" w:hAnsi="Arial"/>
        </w:rPr>
      </w:pPr>
      <w:r>
        <w:rPr>
          <w:rFonts w:ascii="Arial" w:hAnsi="Arial"/>
        </w:rPr>
        <w:lastRenderedPageBreak/>
        <w:tab/>
        <w:t>(Unterschrift der</w:t>
      </w:r>
      <w:r w:rsidR="00283941">
        <w:rPr>
          <w:rFonts w:ascii="Arial" w:hAnsi="Arial"/>
        </w:rPr>
        <w:t xml:space="preserve"> </w:t>
      </w:r>
      <w:r>
        <w:rPr>
          <w:rFonts w:ascii="Arial" w:hAnsi="Arial"/>
        </w:rPr>
        <w:t>Stelleninhaberin</w:t>
      </w:r>
      <w:r w:rsidR="007E6F05">
        <w:rPr>
          <w:rFonts w:ascii="Arial" w:hAnsi="Arial"/>
        </w:rPr>
        <w:t>*</w:t>
      </w:r>
      <w:r w:rsidR="00283941">
        <w:rPr>
          <w:rFonts w:ascii="Arial" w:hAnsi="Arial"/>
        </w:rPr>
        <w:t>des</w:t>
      </w:r>
    </w:p>
    <w:p w14:paraId="77988AF2" w14:textId="2E439E9C" w:rsidR="0012044A" w:rsidRDefault="0012044A">
      <w:pPr>
        <w:tabs>
          <w:tab w:val="left" w:pos="5670"/>
        </w:tabs>
        <w:rPr>
          <w:rFonts w:ascii="Arial" w:hAnsi="Arial"/>
        </w:rPr>
      </w:pPr>
      <w:r>
        <w:rPr>
          <w:rFonts w:ascii="Arial" w:hAnsi="Arial"/>
        </w:rPr>
        <w:tab/>
        <w:t xml:space="preserve"> Stelleninhabers)</w:t>
      </w:r>
    </w:p>
    <w:sectPr w:rsidR="0012044A" w:rsidSect="008A6312">
      <w:headerReference w:type="default" r:id="rId11"/>
      <w:pgSz w:w="11907" w:h="16840"/>
      <w:pgMar w:top="851" w:right="851" w:bottom="1418" w:left="1418" w:header="567" w:footer="851"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cker, Kathrin" w:date="2016-05-02T10:41:00Z" w:initials="BK">
    <w:p w14:paraId="1D708469" w14:textId="77777777" w:rsidR="0021037E" w:rsidRPr="0054217D" w:rsidRDefault="0021037E" w:rsidP="0021037E">
      <w:pPr>
        <w:pStyle w:val="Kommentartext"/>
        <w:rPr>
          <w:rFonts w:ascii="Arial" w:hAnsi="Arial" w:cs="Arial"/>
          <w:sz w:val="24"/>
          <w:szCs w:val="24"/>
        </w:rPr>
      </w:pPr>
      <w:r>
        <w:rPr>
          <w:rStyle w:val="Kommentarzeichen"/>
        </w:rPr>
        <w:annotationRef/>
      </w:r>
      <w:r w:rsidRPr="0054217D">
        <w:rPr>
          <w:rStyle w:val="Kommentarzeichen"/>
          <w:rFonts w:ascii="Arial" w:hAnsi="Arial" w:cs="Arial"/>
          <w:sz w:val="24"/>
          <w:szCs w:val="24"/>
        </w:rPr>
        <w:annotationRef/>
      </w:r>
      <w:r w:rsidRPr="0054217D">
        <w:rPr>
          <w:rFonts w:ascii="Arial" w:hAnsi="Arial" w:cs="Arial"/>
          <w:b/>
          <w:sz w:val="24"/>
          <w:szCs w:val="24"/>
          <w:u w:val="single"/>
        </w:rPr>
        <w:t>Hinweise</w:t>
      </w:r>
      <w:r w:rsidRPr="0054217D">
        <w:rPr>
          <w:rFonts w:ascii="Arial" w:hAnsi="Arial" w:cs="Arial"/>
          <w:sz w:val="24"/>
          <w:szCs w:val="24"/>
        </w:rPr>
        <w:t>:</w:t>
      </w:r>
    </w:p>
    <w:p w14:paraId="009483FE" w14:textId="77777777" w:rsidR="0021037E" w:rsidRPr="0054217D" w:rsidRDefault="0021037E" w:rsidP="0021037E">
      <w:pPr>
        <w:pStyle w:val="Kommentartext"/>
        <w:rPr>
          <w:rFonts w:ascii="Arial" w:hAnsi="Arial" w:cs="Arial"/>
          <w:sz w:val="24"/>
          <w:szCs w:val="24"/>
        </w:rPr>
      </w:pPr>
      <w:r w:rsidRPr="0054217D">
        <w:rPr>
          <w:rFonts w:ascii="Arial" w:hAnsi="Arial" w:cs="Arial"/>
          <w:sz w:val="24"/>
          <w:szCs w:val="24"/>
        </w:rPr>
        <w:t xml:space="preserve">In der Stellenbeschreibung ist anzugeben, welche Tätigkeiten im Einzelnen mit welchem zeitlichen Aufwand zu verrichten sind, welche unterschiedlichen fachlichen Anforderungen gestellt werden, welche Kenntnisse und Erfahrungen, welche persönlichen Voraussetzungen (Berufsabschluss bzw. Bildungsabschluss) für die ordnungsgemäße Ausübung zwingend notwendig vorliegen müssen. Dabei ist ggf. nach der Art und Weise der Durchführung der Arbeiten von der Wertigkeit her zu differenzieren. Darüber hinaus sind erhöhte Anforderungen zu schildern, die einen Schluss auf „schwierige“ Tätigkeiten zulassen; es ist anzugeben, inwieweit auch über die erhöhten Anforderungen hinaus weitere Fähigkeiten und ggf. welche Tätigkeiten im Ergebnis die Eingruppierung rechtfertigen. </w:t>
      </w:r>
    </w:p>
    <w:p w14:paraId="5C986490" w14:textId="77777777" w:rsidR="0021037E" w:rsidRPr="0054217D" w:rsidRDefault="0021037E" w:rsidP="0021037E">
      <w:pPr>
        <w:pStyle w:val="Kommentartext"/>
        <w:rPr>
          <w:rFonts w:ascii="Arial" w:hAnsi="Arial" w:cs="Arial"/>
          <w:sz w:val="24"/>
          <w:szCs w:val="24"/>
        </w:rPr>
      </w:pPr>
      <w:r w:rsidRPr="0054217D">
        <w:rPr>
          <w:rFonts w:ascii="Arial" w:hAnsi="Arial" w:cs="Arial"/>
          <w:sz w:val="24"/>
          <w:szCs w:val="24"/>
        </w:rPr>
        <w:t xml:space="preserve">U.U. bedarf es einer substantiierten und spezifizierten Darstellung, die z.B. den Vergleich tarifvertraglicher Heraushebungsmerkmale ermöglicht. Die bloße Wiedergabe unbestimmter tariflicher Rechtsbegriffe (z.B.: gründliche und vielseitige Fachkenntnisse, selbständige Leistungen, umfassende Fachkenntnisse, besondere Schwierigkeit und Bedeutung, besonders verantwortungsvoll, etc.) ist dabei zu vermeiden, um dem Bewertungsspielraum des Stellenbewerters nicht vorwegzugreifen. </w:t>
      </w:r>
    </w:p>
    <w:p w14:paraId="5D56D87B" w14:textId="77777777" w:rsidR="0021037E" w:rsidRPr="0054217D" w:rsidRDefault="0021037E" w:rsidP="0021037E">
      <w:pPr>
        <w:pStyle w:val="Kommentartext"/>
        <w:rPr>
          <w:rFonts w:ascii="Arial" w:hAnsi="Arial" w:cs="Arial"/>
          <w:sz w:val="24"/>
          <w:szCs w:val="24"/>
        </w:rPr>
      </w:pPr>
      <w:r w:rsidRPr="0054217D">
        <w:rPr>
          <w:rFonts w:ascii="Arial" w:hAnsi="Arial" w:cs="Arial"/>
          <w:sz w:val="24"/>
          <w:szCs w:val="24"/>
        </w:rPr>
        <w:t>Rein äußerliche, schlagwort- bzw. überschriftartige pauschale Bezeichnungen, die den qualitativen Gehalt der Tätigkeit nicht ohne weiteres erkennen lassen, genügen den Ansprüchen an eine Stellenbeschreibung nicht. Vielmehr ist die auszuübende Tätigkeit in der Stellenbeschreibung so konkret anzugeben, dass der Stellenbewerter in die Lage versetzt wird zu beurteilen, ob die in Frage kommenden Tätigkeitsmerkmale erfüllt sind.</w:t>
      </w:r>
    </w:p>
    <w:p w14:paraId="52653994" w14:textId="105EBBA2" w:rsidR="0021037E" w:rsidRDefault="0021037E">
      <w:pPr>
        <w:pStyle w:val="Kommentartext"/>
      </w:pPr>
    </w:p>
  </w:comment>
  <w:comment w:id="3" w:author="Becker, Kathrin" w:date="2019-02-19T08:24:00Z" w:initials="BK">
    <w:p w14:paraId="548539F5" w14:textId="77777777" w:rsidR="00010A0B" w:rsidRDefault="00010A0B" w:rsidP="00010A0B">
      <w:pPr>
        <w:pStyle w:val="StandardWeb"/>
        <w:rPr>
          <w:rFonts w:ascii="Arial" w:hAnsi="Arial" w:cs="Arial"/>
          <w:sz w:val="18"/>
        </w:rPr>
      </w:pPr>
      <w:r>
        <w:rPr>
          <w:rStyle w:val="Kommentarzeichen"/>
        </w:rPr>
        <w:annotationRef/>
      </w:r>
      <w:r>
        <w:rPr>
          <w:rStyle w:val="KommentartextZchn"/>
        </w:rPr>
        <w:annotationRef/>
      </w:r>
      <w:r>
        <w:rPr>
          <w:rFonts w:ascii="Arial" w:hAnsi="Arial" w:cs="Arial"/>
          <w:sz w:val="18"/>
        </w:rPr>
        <w:fldChar w:fldCharType="begin"/>
      </w:r>
      <w:r>
        <w:rPr>
          <w:rFonts w:ascii="Arial" w:hAnsi="Arial" w:cs="Arial"/>
          <w:sz w:val="18"/>
        </w:rPr>
        <w:instrText>PAGE \# "'Seite: '#'</w:instrText>
      </w:r>
      <w:r>
        <w:rPr>
          <w:rFonts w:ascii="Arial" w:hAnsi="Arial" w:cs="Arial"/>
          <w:sz w:val="18"/>
        </w:rPr>
        <w:br/>
        <w:instrText>'"</w:instrText>
      </w:r>
      <w:r>
        <w:rPr>
          <w:rStyle w:val="Kommentarzeichen"/>
          <w:rFonts w:ascii="Arial" w:hAnsi="Arial" w:cs="Arial"/>
          <w:sz w:val="18"/>
        </w:rPr>
        <w:instrText xml:space="preserve">  </w:instrText>
      </w:r>
      <w:r>
        <w:rPr>
          <w:rFonts w:ascii="Arial" w:hAnsi="Arial" w:cs="Arial"/>
          <w:sz w:val="18"/>
        </w:rPr>
        <w:fldChar w:fldCharType="end"/>
      </w:r>
      <w:r>
        <w:rPr>
          <w:rFonts w:ascii="Arial" w:hAnsi="Arial" w:cs="Arial"/>
          <w:sz w:val="18"/>
        </w:rPr>
        <w:t>Was ist ein Arbeitsvorgang?</w:t>
      </w:r>
    </w:p>
    <w:p w14:paraId="160D4373" w14:textId="77777777" w:rsidR="00010A0B" w:rsidRDefault="00010A0B" w:rsidP="00010A0B">
      <w:pPr>
        <w:spacing w:line="312" w:lineRule="auto"/>
        <w:rPr>
          <w:rFonts w:ascii="Arial" w:hAnsi="Arial" w:cs="Arial"/>
          <w:sz w:val="18"/>
        </w:rPr>
      </w:pPr>
    </w:p>
    <w:p w14:paraId="15E14548" w14:textId="77777777" w:rsidR="00010A0B" w:rsidRDefault="00010A0B" w:rsidP="00010A0B">
      <w:pPr>
        <w:spacing w:line="312" w:lineRule="auto"/>
        <w:rPr>
          <w:rFonts w:ascii="Arial" w:hAnsi="Arial" w:cs="Arial"/>
          <w:sz w:val="18"/>
        </w:rPr>
      </w:pPr>
      <w:r>
        <w:rPr>
          <w:rFonts w:ascii="Arial" w:hAnsi="Arial" w:cs="Arial"/>
          <w:sz w:val="18"/>
        </w:rPr>
        <w:t>In einen Arbeitsvorgang werden alle die Teiltätigkeiten und Arbeitsschritte zusammengefasst, die zur Erreichung eines konkreten Arbeitsergebnisses führen. Hierzu gehören auch alle Zusammenhangstätigkeiten.</w:t>
      </w:r>
    </w:p>
    <w:p w14:paraId="7E2B9EF6" w14:textId="77777777" w:rsidR="00010A0B" w:rsidRDefault="00010A0B" w:rsidP="00010A0B">
      <w:pPr>
        <w:spacing w:line="312" w:lineRule="auto"/>
        <w:rPr>
          <w:rFonts w:ascii="Arial" w:hAnsi="Arial" w:cs="Arial"/>
          <w:sz w:val="18"/>
        </w:rPr>
      </w:pPr>
    </w:p>
    <w:p w14:paraId="6A7E5254" w14:textId="77777777" w:rsidR="00010A0B" w:rsidRDefault="00010A0B" w:rsidP="00010A0B">
      <w:pPr>
        <w:spacing w:line="312" w:lineRule="auto"/>
        <w:rPr>
          <w:rFonts w:ascii="Arial" w:hAnsi="Arial" w:cs="Arial"/>
          <w:sz w:val="18"/>
        </w:rPr>
      </w:pPr>
      <w:r>
        <w:rPr>
          <w:rFonts w:ascii="Arial" w:hAnsi="Arial" w:cs="Arial"/>
          <w:sz w:val="18"/>
        </w:rPr>
        <w:t>Am besten erläutert man dies an einem Beispiel:</w:t>
      </w:r>
    </w:p>
    <w:p w14:paraId="0B29503D" w14:textId="77777777" w:rsidR="00010A0B" w:rsidRDefault="00010A0B" w:rsidP="00010A0B">
      <w:pPr>
        <w:spacing w:line="312" w:lineRule="auto"/>
        <w:rPr>
          <w:rFonts w:ascii="Arial" w:hAnsi="Arial" w:cs="Arial"/>
          <w:sz w:val="18"/>
        </w:rPr>
      </w:pPr>
    </w:p>
    <w:p w14:paraId="4AF7E0F8" w14:textId="77777777" w:rsidR="00010A0B" w:rsidRDefault="00010A0B" w:rsidP="00010A0B">
      <w:pPr>
        <w:spacing w:line="312" w:lineRule="auto"/>
        <w:rPr>
          <w:rFonts w:ascii="Arial" w:hAnsi="Arial" w:cs="Arial"/>
          <w:sz w:val="18"/>
        </w:rPr>
      </w:pPr>
      <w:r>
        <w:rPr>
          <w:rFonts w:ascii="Arial" w:hAnsi="Arial" w:cs="Arial"/>
          <w:sz w:val="18"/>
        </w:rPr>
        <w:t>Ein Arbeitsvorgang wäre z. B. die Bearbeitung einer Reisekostenabrechnung. Hierzu gehören zum einen das Sammeln der Belege, das Prüfen der einzelnen vorlegten Rechnungen, die Ermittlungen der Tagegelder, der Übernachtungsgelder bis hin zur Festsetzung der Reisekostenvergütung. Auch dazu gehört die notwendige Schreibarbeit z. B. in Form des Ausfüllens des Antrages oder das Anbringen des Feststellungsvermerkes oder des Buchungsstempels. Jeder Arbeitsvorgang ist mit den notwendigen Kenntnissen zu versehen. Hier stellt sich die Frage erstens welche Berufsausbildung benötigt der Mitarbeiter der diese Tätigkeiten ausführen soll und zweitens welche darüberhinausgehenden Kenntnisse sind notwendig um diese Arbeiten zu verrichten. Wohlgemerkt ist immer von Fachkenntnissen die Rede. Das in der Regel Gesetzestexte, Tarifbestimmungen, Verwaltungsverfügungen, Arbeitsanweisungen. Aber auch Erfahrungswissen kann hierzu gehören. Dazu muss jedoch ausgeführt werden welches Erfahrungswissen dies ist. Nicht gemeint ist hiermit Allgemeinwissen.</w:t>
      </w:r>
    </w:p>
    <w:p w14:paraId="227E5566" w14:textId="77777777" w:rsidR="00010A0B" w:rsidRDefault="00010A0B" w:rsidP="00010A0B">
      <w:pPr>
        <w:spacing w:line="312" w:lineRule="auto"/>
        <w:rPr>
          <w:rFonts w:ascii="Arial" w:hAnsi="Arial" w:cs="Arial"/>
          <w:sz w:val="18"/>
        </w:rPr>
      </w:pPr>
    </w:p>
    <w:p w14:paraId="639EF295" w14:textId="77777777" w:rsidR="00010A0B" w:rsidRDefault="00010A0B" w:rsidP="00010A0B">
      <w:pPr>
        <w:spacing w:line="312" w:lineRule="auto"/>
        <w:rPr>
          <w:rFonts w:ascii="Arial" w:hAnsi="Arial" w:cs="Arial"/>
          <w:sz w:val="18"/>
        </w:rPr>
      </w:pPr>
      <w:r>
        <w:rPr>
          <w:rFonts w:ascii="Arial" w:hAnsi="Arial" w:cs="Arial"/>
          <w:sz w:val="18"/>
        </w:rPr>
        <w:t>Jeder Arbeitsvorgang ist zeitlich gemessen an der Gesamttätigkeit zu gewichten d. h. es ist abzuschätzen wie viel Arbeitszeit braucht man zur Erledigung dieses Arbeitsvorganges. Dabei ist zu berücksichtigen, dass manche Tätigkeiten täglich andere wöchentlich oder auch nur periodisch auftreten.</w:t>
      </w:r>
    </w:p>
    <w:p w14:paraId="63CD37BC" w14:textId="77777777" w:rsidR="00010A0B" w:rsidRDefault="00010A0B" w:rsidP="00010A0B">
      <w:pPr>
        <w:spacing w:line="312" w:lineRule="auto"/>
        <w:rPr>
          <w:rFonts w:ascii="Arial" w:hAnsi="Arial" w:cs="Arial"/>
          <w:sz w:val="18"/>
        </w:rPr>
      </w:pPr>
    </w:p>
    <w:p w14:paraId="52E01FEE" w14:textId="77777777" w:rsidR="00010A0B" w:rsidRDefault="00010A0B" w:rsidP="00010A0B">
      <w:pPr>
        <w:pStyle w:val="StandardWeb"/>
        <w:rPr>
          <w:rFonts w:ascii="Arial" w:hAnsi="Arial" w:cs="Arial"/>
          <w:sz w:val="18"/>
        </w:rPr>
      </w:pPr>
      <w:r>
        <w:rPr>
          <w:rFonts w:ascii="Arial" w:hAnsi="Arial" w:cs="Arial"/>
          <w:sz w:val="18"/>
        </w:rPr>
        <w:t>Arbeitsvorgänge sind generell für alle Tätigkeiten zu bilden.</w:t>
      </w:r>
    </w:p>
    <w:p w14:paraId="7B35D83B" w14:textId="77777777" w:rsidR="00010A0B" w:rsidRDefault="00010A0B" w:rsidP="00010A0B">
      <w:pPr>
        <w:pStyle w:val="StandardWeb"/>
        <w:rPr>
          <w:rFonts w:ascii="Arial" w:hAnsi="Arial" w:cs="Arial"/>
          <w:sz w:val="18"/>
        </w:rPr>
      </w:pPr>
      <w:r>
        <w:rPr>
          <w:rFonts w:ascii="Arial" w:hAnsi="Arial" w:cs="Arial"/>
          <w:sz w:val="18"/>
        </w:rPr>
        <w:t>Folgenden einige Beispiele von in Stellenbeschreibungen üblichen Formulierungen, die aber eingruppierungsrechtlich unbrauchbar sind:</w:t>
      </w:r>
    </w:p>
    <w:p w14:paraId="5BB5496A" w14:textId="77777777" w:rsidR="00010A0B" w:rsidRDefault="00010A0B" w:rsidP="00010A0B">
      <w:pPr>
        <w:pStyle w:val="StandardWeb"/>
        <w:numPr>
          <w:ilvl w:val="0"/>
          <w:numId w:val="3"/>
        </w:numPr>
        <w:rPr>
          <w:rFonts w:ascii="Arial" w:hAnsi="Arial" w:cs="Arial"/>
          <w:sz w:val="18"/>
        </w:rPr>
      </w:pPr>
      <w:r>
        <w:rPr>
          <w:rFonts w:ascii="Arial" w:hAnsi="Arial" w:cs="Arial"/>
          <w:sz w:val="18"/>
        </w:rPr>
        <w:t>Bearbeitung von Akten. (Welche Akten, wie zu bearbeiten, mit welchem Ziel und welchen Kompetenzen).</w:t>
      </w:r>
    </w:p>
    <w:p w14:paraId="54CE5C9F" w14:textId="77777777" w:rsidR="00010A0B" w:rsidRDefault="00010A0B" w:rsidP="00010A0B">
      <w:pPr>
        <w:pStyle w:val="StandardWeb"/>
        <w:numPr>
          <w:ilvl w:val="0"/>
          <w:numId w:val="3"/>
        </w:numPr>
        <w:rPr>
          <w:rFonts w:ascii="Arial" w:hAnsi="Arial" w:cs="Arial"/>
          <w:sz w:val="18"/>
        </w:rPr>
      </w:pPr>
      <w:r>
        <w:rPr>
          <w:rFonts w:ascii="Arial" w:hAnsi="Arial" w:cs="Arial"/>
          <w:sz w:val="18"/>
        </w:rPr>
        <w:t>Mitarbeit bei ... (Was macht der Arbeitnehmer genau?).</w:t>
      </w:r>
    </w:p>
    <w:p w14:paraId="0BC415EF" w14:textId="77777777" w:rsidR="00010A0B" w:rsidRDefault="00010A0B" w:rsidP="00010A0B">
      <w:pPr>
        <w:pStyle w:val="StandardWeb"/>
        <w:numPr>
          <w:ilvl w:val="0"/>
          <w:numId w:val="3"/>
        </w:numPr>
        <w:rPr>
          <w:rFonts w:ascii="Arial" w:hAnsi="Arial" w:cs="Arial"/>
          <w:sz w:val="18"/>
        </w:rPr>
      </w:pPr>
      <w:r>
        <w:rPr>
          <w:rFonts w:ascii="Arial" w:hAnsi="Arial" w:cs="Arial"/>
          <w:sz w:val="18"/>
        </w:rPr>
        <w:t>Technische Betreuung teurer Geräte (Was genau ist die technische Betreuung und was sind teure Geräte?).</w:t>
      </w:r>
    </w:p>
    <w:p w14:paraId="7C8A20F3" w14:textId="77777777" w:rsidR="00010A0B" w:rsidRDefault="00010A0B" w:rsidP="00010A0B">
      <w:pPr>
        <w:pStyle w:val="StandardWeb"/>
        <w:numPr>
          <w:ilvl w:val="0"/>
          <w:numId w:val="3"/>
        </w:numPr>
        <w:rPr>
          <w:rFonts w:ascii="Arial" w:hAnsi="Arial" w:cs="Arial"/>
          <w:sz w:val="18"/>
        </w:rPr>
      </w:pPr>
      <w:r>
        <w:rPr>
          <w:rFonts w:ascii="Arial" w:hAnsi="Arial" w:cs="Arial"/>
          <w:sz w:val="18"/>
        </w:rPr>
        <w:t>Beurteilen von Bewerbern (In welcher Hinsicht?).</w:t>
      </w:r>
    </w:p>
    <w:p w14:paraId="5A1F1425" w14:textId="77777777" w:rsidR="00010A0B" w:rsidRDefault="00010A0B" w:rsidP="00010A0B">
      <w:pPr>
        <w:pStyle w:val="StandardWeb"/>
        <w:numPr>
          <w:ilvl w:val="0"/>
          <w:numId w:val="3"/>
        </w:numPr>
        <w:rPr>
          <w:rFonts w:ascii="Arial" w:hAnsi="Arial" w:cs="Arial"/>
          <w:sz w:val="18"/>
        </w:rPr>
      </w:pPr>
      <w:r>
        <w:rPr>
          <w:rFonts w:ascii="Arial" w:hAnsi="Arial" w:cs="Arial"/>
          <w:sz w:val="18"/>
        </w:rPr>
        <w:t>Festlegen des Ergebnisses (Was wird festgelegt?).</w:t>
      </w:r>
    </w:p>
    <w:p w14:paraId="7554B1AB" w14:textId="77777777" w:rsidR="00010A0B" w:rsidRDefault="00010A0B" w:rsidP="00010A0B">
      <w:pPr>
        <w:pStyle w:val="StandardWeb"/>
        <w:rPr>
          <w:rFonts w:ascii="Arial" w:hAnsi="Arial" w:cs="Arial"/>
          <w:sz w:val="18"/>
        </w:rPr>
      </w:pPr>
      <w:r>
        <w:rPr>
          <w:rFonts w:ascii="Arial" w:hAnsi="Arial" w:cs="Arial"/>
          <w:sz w:val="18"/>
        </w:rPr>
        <w:t>Man muss sich Einblick von den Aufgaben des Stelleninhabers machen können. Dies ist mit diesen unbestimmten Ausdrücken nicht möglich!</w:t>
      </w:r>
    </w:p>
    <w:p w14:paraId="4D30F258" w14:textId="77777777" w:rsidR="00010A0B" w:rsidRDefault="00010A0B" w:rsidP="00010A0B">
      <w:pPr>
        <w:pStyle w:val="Kommentartext"/>
        <w:rPr>
          <w:rFonts w:ascii="Arial" w:hAnsi="Arial" w:cs="Arial"/>
          <w:sz w:val="18"/>
        </w:rPr>
      </w:pPr>
    </w:p>
    <w:p w14:paraId="69CDF24F" w14:textId="77777777" w:rsidR="00010A0B" w:rsidRDefault="00010A0B" w:rsidP="00010A0B">
      <w:pPr>
        <w:pStyle w:val="Kommentartext"/>
      </w:pPr>
    </w:p>
    <w:p w14:paraId="3CE12D39" w14:textId="2590AF50" w:rsidR="00010A0B" w:rsidRDefault="00010A0B">
      <w:pPr>
        <w:pStyle w:val="Kommentartext"/>
      </w:pPr>
    </w:p>
  </w:comment>
  <w:comment w:id="4" w:author="Becker, Kathrin" w:date="2019-02-19T08:25:00Z" w:initials="BK">
    <w:p w14:paraId="56A90D5A" w14:textId="77777777" w:rsidR="00010A0B" w:rsidRDefault="00010A0B" w:rsidP="00010A0B">
      <w:pPr>
        <w:pStyle w:val="StandardWeb"/>
        <w:numPr>
          <w:ilvl w:val="1"/>
          <w:numId w:val="5"/>
        </w:numPr>
        <w:ind w:left="284" w:hanging="284"/>
        <w:rPr>
          <w:rFonts w:ascii="Arial" w:hAnsi="Arial" w:cs="Arial"/>
        </w:rPr>
      </w:pPr>
      <w:r>
        <w:rPr>
          <w:rStyle w:val="Kommentarzeichen"/>
        </w:rPr>
        <w:annotationRef/>
      </w:r>
      <w:r w:rsidRPr="0021037E">
        <w:rPr>
          <w:rFonts w:ascii="Arial" w:hAnsi="Arial" w:cs="Arial"/>
        </w:rPr>
        <w:t>Nicht aufgeführt werden dürfen allgemeine Kenntnisse und Fähigkeiten, wie z.B. Verhandlungsgeschick, Organisationstalent oder Kommunikationstalente. Dies sind keine Fachkenntnisse im tariflichen Sinne.</w:t>
      </w:r>
    </w:p>
    <w:p w14:paraId="2E7212C2" w14:textId="77777777" w:rsidR="00010A0B" w:rsidRPr="0021037E" w:rsidRDefault="00010A0B" w:rsidP="00010A0B">
      <w:pPr>
        <w:pStyle w:val="StandardWeb"/>
        <w:rPr>
          <w:rFonts w:ascii="Arial" w:hAnsi="Arial" w:cs="Arial"/>
        </w:rPr>
      </w:pPr>
    </w:p>
    <w:p w14:paraId="694666E1" w14:textId="77777777" w:rsidR="00010A0B" w:rsidRDefault="00010A0B" w:rsidP="00010A0B">
      <w:pPr>
        <w:pStyle w:val="StandardWeb"/>
        <w:numPr>
          <w:ilvl w:val="1"/>
          <w:numId w:val="5"/>
        </w:numPr>
        <w:ind w:left="284" w:hanging="284"/>
        <w:rPr>
          <w:rFonts w:ascii="Arial" w:hAnsi="Arial" w:cs="Arial"/>
        </w:rPr>
      </w:pPr>
      <w:r w:rsidRPr="0021037E">
        <w:rPr>
          <w:rFonts w:ascii="Arial" w:hAnsi="Arial" w:cs="Arial"/>
        </w:rPr>
        <w:t>Es muss genau geprüft werden, ob von dem Beschäftigten die Kenntnisse zur Ausübung der Tätigkeit tatsächlich gebraucht werden und in welchem Umfang. Oft reichen Grun</w:t>
      </w:r>
      <w:r>
        <w:rPr>
          <w:rFonts w:ascii="Arial" w:hAnsi="Arial" w:cs="Arial"/>
        </w:rPr>
        <w:t>dkenntnisse in einem Gebiet aus</w:t>
      </w:r>
    </w:p>
    <w:p w14:paraId="4CE5ADBD" w14:textId="77777777" w:rsidR="00010A0B" w:rsidRPr="0021037E" w:rsidRDefault="00010A0B" w:rsidP="00010A0B">
      <w:pPr>
        <w:pStyle w:val="StandardWeb"/>
        <w:rPr>
          <w:rFonts w:ascii="Arial" w:hAnsi="Arial" w:cs="Arial"/>
        </w:rPr>
      </w:pPr>
    </w:p>
    <w:p w14:paraId="224709FF" w14:textId="77777777" w:rsidR="00010A0B" w:rsidRDefault="00010A0B" w:rsidP="00010A0B">
      <w:pPr>
        <w:pStyle w:val="StandardWeb"/>
        <w:numPr>
          <w:ilvl w:val="1"/>
          <w:numId w:val="5"/>
        </w:numPr>
        <w:ind w:left="284" w:hanging="284"/>
        <w:rPr>
          <w:rFonts w:ascii="Arial" w:hAnsi="Arial" w:cs="Arial"/>
        </w:rPr>
      </w:pPr>
      <w:r w:rsidRPr="0021037E">
        <w:rPr>
          <w:rFonts w:ascii="Arial" w:hAnsi="Arial" w:cs="Arial"/>
        </w:rPr>
        <w:t>Anwender-Kenntnisse in den gängigen Textverarbeitungsprogrammen können aufgeführt werden; nach der Rechtsprechung des Bundesarbeitsgerichts können diese Kenntnisse jedoch von jedem Arbeitnehmer erwartet werden und sind keine Fachkenntnisse im tariflichen Sinne.</w:t>
      </w:r>
    </w:p>
    <w:p w14:paraId="1A57496A" w14:textId="77777777" w:rsidR="00010A0B" w:rsidRPr="0021037E" w:rsidRDefault="00010A0B" w:rsidP="00010A0B">
      <w:pPr>
        <w:pStyle w:val="StandardWeb"/>
        <w:rPr>
          <w:rFonts w:ascii="Arial" w:hAnsi="Arial" w:cs="Arial"/>
        </w:rPr>
      </w:pPr>
    </w:p>
    <w:p w14:paraId="21A82FD1" w14:textId="77777777" w:rsidR="00010A0B" w:rsidRDefault="00010A0B" w:rsidP="00010A0B">
      <w:pPr>
        <w:pStyle w:val="StandardWeb"/>
        <w:numPr>
          <w:ilvl w:val="1"/>
          <w:numId w:val="5"/>
        </w:numPr>
        <w:ind w:left="284" w:hanging="284"/>
      </w:pPr>
      <w:r w:rsidRPr="0021037E">
        <w:rPr>
          <w:rFonts w:ascii="Arial" w:hAnsi="Arial" w:cs="Arial"/>
        </w:rPr>
        <w:t>Es sollten, wenn möglich, die einzelnen Paragrafen bzw. die Bereiche des anzuwendenden Gesetzes angegeben werden.</w:t>
      </w:r>
    </w:p>
    <w:p w14:paraId="779B4935" w14:textId="1B545D95" w:rsidR="00010A0B" w:rsidRDefault="00010A0B">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653994" w15:done="0"/>
  <w15:commentEx w15:paraId="3CE12D39" w15:done="0"/>
  <w15:commentEx w15:paraId="779B4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653994" w16cid:durableId="218B7B2A"/>
  <w16cid:commentId w16cid:paraId="3CE12D39" w16cid:durableId="218B7B2B"/>
  <w16cid:commentId w16cid:paraId="779B4935" w16cid:durableId="218B7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19B8C" w14:textId="77777777" w:rsidR="00C865F8" w:rsidRDefault="00C865F8">
      <w:r>
        <w:separator/>
      </w:r>
    </w:p>
  </w:endnote>
  <w:endnote w:type="continuationSeparator" w:id="0">
    <w:p w14:paraId="52EDFF95" w14:textId="77777777" w:rsidR="00C865F8" w:rsidRDefault="00C8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37AF2" w14:textId="77777777" w:rsidR="00C865F8" w:rsidRDefault="00C865F8">
      <w:r>
        <w:separator/>
      </w:r>
    </w:p>
  </w:footnote>
  <w:footnote w:type="continuationSeparator" w:id="0">
    <w:p w14:paraId="5C379C92" w14:textId="77777777" w:rsidR="00C865F8" w:rsidRDefault="00C8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7C31" w14:textId="75E255C7" w:rsidR="00C865F8" w:rsidRDefault="00C865F8">
    <w:pPr>
      <w:pStyle w:val="Kopfzeile"/>
      <w:jc w:val="right"/>
      <w:rPr>
        <w:rFonts w:ascii="Arial" w:hAnsi="Arial" w:cs="Arial"/>
      </w:rPr>
    </w:pPr>
    <w:r>
      <w:rPr>
        <w:rFonts w:ascii="Arial" w:hAnsi="Arial" w:cs="Arial"/>
      </w:rPr>
      <w:t xml:space="preserve">Blatt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91CB6">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91CB6">
      <w:rPr>
        <w:rFonts w:ascii="Arial" w:hAnsi="Arial" w:cs="Arial"/>
        <w:noProof/>
      </w:rPr>
      <w:t>3</w:t>
    </w:r>
    <w:r>
      <w:rPr>
        <w:rFonts w:ascii="Arial" w:hAnsi="Arial" w:cs="Arial"/>
      </w:rPr>
      <w:fldChar w:fldCharType="end"/>
    </w:r>
  </w:p>
  <w:p w14:paraId="475B2F7A" w14:textId="77777777" w:rsidR="00C865F8" w:rsidRDefault="00C865F8">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97695"/>
    <w:multiLevelType w:val="hybridMultilevel"/>
    <w:tmpl w:val="0DDAE7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B73C82"/>
    <w:multiLevelType w:val="hybridMultilevel"/>
    <w:tmpl w:val="FBF0E040"/>
    <w:lvl w:ilvl="0" w:tplc="9FC61F92">
      <w:start w:val="1"/>
      <w:numFmt w:val="bullet"/>
      <w:lvlText w:val=""/>
      <w:lvlJc w:val="left"/>
      <w:pPr>
        <w:tabs>
          <w:tab w:val="num" w:pos="720"/>
        </w:tabs>
        <w:ind w:left="720" w:hanging="360"/>
      </w:pPr>
      <w:rPr>
        <w:rFonts w:ascii="Symbol" w:hAnsi="Symbol" w:hint="default"/>
        <w:sz w:val="20"/>
      </w:rPr>
    </w:lvl>
    <w:lvl w:ilvl="1" w:tplc="04070001">
      <w:start w:val="1"/>
      <w:numFmt w:val="bullet"/>
      <w:lvlText w:val=""/>
      <w:lvlJc w:val="left"/>
      <w:pPr>
        <w:ind w:left="1440" w:hanging="360"/>
      </w:pPr>
      <w:rPr>
        <w:rFonts w:ascii="Symbol" w:hAnsi="Symbol" w:hint="default"/>
      </w:rPr>
    </w:lvl>
    <w:lvl w:ilvl="2" w:tplc="E64CB0C2" w:tentative="1">
      <w:start w:val="1"/>
      <w:numFmt w:val="bullet"/>
      <w:lvlText w:val=""/>
      <w:lvlJc w:val="left"/>
      <w:pPr>
        <w:tabs>
          <w:tab w:val="num" w:pos="2160"/>
        </w:tabs>
        <w:ind w:left="2160" w:hanging="360"/>
      </w:pPr>
      <w:rPr>
        <w:rFonts w:ascii="Wingdings" w:hAnsi="Wingdings" w:hint="default"/>
        <w:sz w:val="20"/>
      </w:rPr>
    </w:lvl>
    <w:lvl w:ilvl="3" w:tplc="9E7CA6FC" w:tentative="1">
      <w:start w:val="1"/>
      <w:numFmt w:val="bullet"/>
      <w:lvlText w:val=""/>
      <w:lvlJc w:val="left"/>
      <w:pPr>
        <w:tabs>
          <w:tab w:val="num" w:pos="2880"/>
        </w:tabs>
        <w:ind w:left="2880" w:hanging="360"/>
      </w:pPr>
      <w:rPr>
        <w:rFonts w:ascii="Wingdings" w:hAnsi="Wingdings" w:hint="default"/>
        <w:sz w:val="20"/>
      </w:rPr>
    </w:lvl>
    <w:lvl w:ilvl="4" w:tplc="C0CA7ACC" w:tentative="1">
      <w:start w:val="1"/>
      <w:numFmt w:val="bullet"/>
      <w:lvlText w:val=""/>
      <w:lvlJc w:val="left"/>
      <w:pPr>
        <w:tabs>
          <w:tab w:val="num" w:pos="3600"/>
        </w:tabs>
        <w:ind w:left="3600" w:hanging="360"/>
      </w:pPr>
      <w:rPr>
        <w:rFonts w:ascii="Wingdings" w:hAnsi="Wingdings" w:hint="default"/>
        <w:sz w:val="20"/>
      </w:rPr>
    </w:lvl>
    <w:lvl w:ilvl="5" w:tplc="72D4B400" w:tentative="1">
      <w:start w:val="1"/>
      <w:numFmt w:val="bullet"/>
      <w:lvlText w:val=""/>
      <w:lvlJc w:val="left"/>
      <w:pPr>
        <w:tabs>
          <w:tab w:val="num" w:pos="4320"/>
        </w:tabs>
        <w:ind w:left="4320" w:hanging="360"/>
      </w:pPr>
      <w:rPr>
        <w:rFonts w:ascii="Wingdings" w:hAnsi="Wingdings" w:hint="default"/>
        <w:sz w:val="20"/>
      </w:rPr>
    </w:lvl>
    <w:lvl w:ilvl="6" w:tplc="DD1ACC90" w:tentative="1">
      <w:start w:val="1"/>
      <w:numFmt w:val="bullet"/>
      <w:lvlText w:val=""/>
      <w:lvlJc w:val="left"/>
      <w:pPr>
        <w:tabs>
          <w:tab w:val="num" w:pos="5040"/>
        </w:tabs>
        <w:ind w:left="5040" w:hanging="360"/>
      </w:pPr>
      <w:rPr>
        <w:rFonts w:ascii="Wingdings" w:hAnsi="Wingdings" w:hint="default"/>
        <w:sz w:val="20"/>
      </w:rPr>
    </w:lvl>
    <w:lvl w:ilvl="7" w:tplc="2A789E4A" w:tentative="1">
      <w:start w:val="1"/>
      <w:numFmt w:val="bullet"/>
      <w:lvlText w:val=""/>
      <w:lvlJc w:val="left"/>
      <w:pPr>
        <w:tabs>
          <w:tab w:val="num" w:pos="5760"/>
        </w:tabs>
        <w:ind w:left="5760" w:hanging="360"/>
      </w:pPr>
      <w:rPr>
        <w:rFonts w:ascii="Wingdings" w:hAnsi="Wingdings" w:hint="default"/>
        <w:sz w:val="20"/>
      </w:rPr>
    </w:lvl>
    <w:lvl w:ilvl="8" w:tplc="006CA80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04D8B"/>
    <w:multiLevelType w:val="singleLevel"/>
    <w:tmpl w:val="4B3EFB10"/>
    <w:lvl w:ilvl="0">
      <w:start w:val="1"/>
      <w:numFmt w:val="decimal"/>
      <w:lvlText w:val="%1."/>
      <w:lvlJc w:val="left"/>
      <w:pPr>
        <w:tabs>
          <w:tab w:val="num" w:pos="525"/>
        </w:tabs>
        <w:ind w:left="525" w:hanging="525"/>
      </w:pPr>
      <w:rPr>
        <w:rFonts w:hint="default"/>
      </w:rPr>
    </w:lvl>
  </w:abstractNum>
  <w:abstractNum w:abstractNumId="3" w15:restartNumberingAfterBreak="0">
    <w:nsid w:val="5BB3352D"/>
    <w:multiLevelType w:val="hybridMultilevel"/>
    <w:tmpl w:val="5AC49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FF544A"/>
    <w:multiLevelType w:val="hybridMultilevel"/>
    <w:tmpl w:val="140088BC"/>
    <w:lvl w:ilvl="0" w:tplc="9FC61F92">
      <w:start w:val="1"/>
      <w:numFmt w:val="bullet"/>
      <w:lvlText w:val=""/>
      <w:lvlJc w:val="left"/>
      <w:pPr>
        <w:tabs>
          <w:tab w:val="num" w:pos="720"/>
        </w:tabs>
        <w:ind w:left="720" w:hanging="360"/>
      </w:pPr>
      <w:rPr>
        <w:rFonts w:ascii="Symbol" w:hAnsi="Symbol" w:hint="default"/>
        <w:sz w:val="20"/>
      </w:rPr>
    </w:lvl>
    <w:lvl w:ilvl="1" w:tplc="12B04BF4">
      <w:numFmt w:val="bullet"/>
      <w:lvlText w:val="·"/>
      <w:lvlJc w:val="left"/>
      <w:pPr>
        <w:ind w:left="1440" w:hanging="360"/>
      </w:pPr>
      <w:rPr>
        <w:rFonts w:ascii="Arial" w:eastAsia="Times New Roman" w:hAnsi="Arial" w:cs="Arial" w:hint="default"/>
      </w:rPr>
    </w:lvl>
    <w:lvl w:ilvl="2" w:tplc="E64CB0C2" w:tentative="1">
      <w:start w:val="1"/>
      <w:numFmt w:val="bullet"/>
      <w:lvlText w:val=""/>
      <w:lvlJc w:val="left"/>
      <w:pPr>
        <w:tabs>
          <w:tab w:val="num" w:pos="2160"/>
        </w:tabs>
        <w:ind w:left="2160" w:hanging="360"/>
      </w:pPr>
      <w:rPr>
        <w:rFonts w:ascii="Wingdings" w:hAnsi="Wingdings" w:hint="default"/>
        <w:sz w:val="20"/>
      </w:rPr>
    </w:lvl>
    <w:lvl w:ilvl="3" w:tplc="9E7CA6FC" w:tentative="1">
      <w:start w:val="1"/>
      <w:numFmt w:val="bullet"/>
      <w:lvlText w:val=""/>
      <w:lvlJc w:val="left"/>
      <w:pPr>
        <w:tabs>
          <w:tab w:val="num" w:pos="2880"/>
        </w:tabs>
        <w:ind w:left="2880" w:hanging="360"/>
      </w:pPr>
      <w:rPr>
        <w:rFonts w:ascii="Wingdings" w:hAnsi="Wingdings" w:hint="default"/>
        <w:sz w:val="20"/>
      </w:rPr>
    </w:lvl>
    <w:lvl w:ilvl="4" w:tplc="C0CA7ACC" w:tentative="1">
      <w:start w:val="1"/>
      <w:numFmt w:val="bullet"/>
      <w:lvlText w:val=""/>
      <w:lvlJc w:val="left"/>
      <w:pPr>
        <w:tabs>
          <w:tab w:val="num" w:pos="3600"/>
        </w:tabs>
        <w:ind w:left="3600" w:hanging="360"/>
      </w:pPr>
      <w:rPr>
        <w:rFonts w:ascii="Wingdings" w:hAnsi="Wingdings" w:hint="default"/>
        <w:sz w:val="20"/>
      </w:rPr>
    </w:lvl>
    <w:lvl w:ilvl="5" w:tplc="72D4B400" w:tentative="1">
      <w:start w:val="1"/>
      <w:numFmt w:val="bullet"/>
      <w:lvlText w:val=""/>
      <w:lvlJc w:val="left"/>
      <w:pPr>
        <w:tabs>
          <w:tab w:val="num" w:pos="4320"/>
        </w:tabs>
        <w:ind w:left="4320" w:hanging="360"/>
      </w:pPr>
      <w:rPr>
        <w:rFonts w:ascii="Wingdings" w:hAnsi="Wingdings" w:hint="default"/>
        <w:sz w:val="20"/>
      </w:rPr>
    </w:lvl>
    <w:lvl w:ilvl="6" w:tplc="DD1ACC90" w:tentative="1">
      <w:start w:val="1"/>
      <w:numFmt w:val="bullet"/>
      <w:lvlText w:val=""/>
      <w:lvlJc w:val="left"/>
      <w:pPr>
        <w:tabs>
          <w:tab w:val="num" w:pos="5040"/>
        </w:tabs>
        <w:ind w:left="5040" w:hanging="360"/>
      </w:pPr>
      <w:rPr>
        <w:rFonts w:ascii="Wingdings" w:hAnsi="Wingdings" w:hint="default"/>
        <w:sz w:val="20"/>
      </w:rPr>
    </w:lvl>
    <w:lvl w:ilvl="7" w:tplc="2A789E4A" w:tentative="1">
      <w:start w:val="1"/>
      <w:numFmt w:val="bullet"/>
      <w:lvlText w:val=""/>
      <w:lvlJc w:val="left"/>
      <w:pPr>
        <w:tabs>
          <w:tab w:val="num" w:pos="5760"/>
        </w:tabs>
        <w:ind w:left="5760" w:hanging="360"/>
      </w:pPr>
      <w:rPr>
        <w:rFonts w:ascii="Wingdings" w:hAnsi="Wingdings" w:hint="default"/>
        <w:sz w:val="20"/>
      </w:rPr>
    </w:lvl>
    <w:lvl w:ilvl="8" w:tplc="006CA80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761E9"/>
    <w:multiLevelType w:val="hybridMultilevel"/>
    <w:tmpl w:val="A32428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6600003">
    <w:abstractNumId w:val="2"/>
  </w:num>
  <w:num w:numId="2" w16cid:durableId="886642024">
    <w:abstractNumId w:val="4"/>
  </w:num>
  <w:num w:numId="3" w16cid:durableId="643654900">
    <w:abstractNumId w:val="4"/>
  </w:num>
  <w:num w:numId="4" w16cid:durableId="74478369">
    <w:abstractNumId w:val="3"/>
  </w:num>
  <w:num w:numId="5" w16cid:durableId="556864275">
    <w:abstractNumId w:val="1"/>
  </w:num>
  <w:num w:numId="6" w16cid:durableId="84033585">
    <w:abstractNumId w:val="0"/>
  </w:num>
  <w:num w:numId="7" w16cid:durableId="882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er, Kathrin">
    <w15:presenceInfo w15:providerId="AD" w15:userId="S-1-5-21-1997477047-1508330638-219632125-295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12"/>
    <w:rsid w:val="00010A0B"/>
    <w:rsid w:val="00043733"/>
    <w:rsid w:val="000669AC"/>
    <w:rsid w:val="00081EA0"/>
    <w:rsid w:val="000B3F00"/>
    <w:rsid w:val="0012044A"/>
    <w:rsid w:val="00142FE6"/>
    <w:rsid w:val="00205951"/>
    <w:rsid w:val="0021037E"/>
    <w:rsid w:val="00256226"/>
    <w:rsid w:val="00283941"/>
    <w:rsid w:val="002941E1"/>
    <w:rsid w:val="003560DA"/>
    <w:rsid w:val="00391CB6"/>
    <w:rsid w:val="00392A26"/>
    <w:rsid w:val="00410914"/>
    <w:rsid w:val="00492624"/>
    <w:rsid w:val="0054217D"/>
    <w:rsid w:val="00552DC8"/>
    <w:rsid w:val="0055627C"/>
    <w:rsid w:val="005A19A3"/>
    <w:rsid w:val="005F54D0"/>
    <w:rsid w:val="0061005C"/>
    <w:rsid w:val="00657A79"/>
    <w:rsid w:val="00673030"/>
    <w:rsid w:val="006E693C"/>
    <w:rsid w:val="00732BEE"/>
    <w:rsid w:val="007E6F05"/>
    <w:rsid w:val="008A6312"/>
    <w:rsid w:val="009245FD"/>
    <w:rsid w:val="0095348A"/>
    <w:rsid w:val="00A53DFF"/>
    <w:rsid w:val="00AB3CDC"/>
    <w:rsid w:val="00B3343D"/>
    <w:rsid w:val="00B60165"/>
    <w:rsid w:val="00C43927"/>
    <w:rsid w:val="00C865F8"/>
    <w:rsid w:val="00C87985"/>
    <w:rsid w:val="00D20675"/>
    <w:rsid w:val="00DD74AA"/>
    <w:rsid w:val="00E0370C"/>
    <w:rsid w:val="00E32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F9CDA"/>
  <w15:docId w15:val="{F9C013EB-73AB-42A2-95D6-24F940E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6312"/>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A6312"/>
    <w:pPr>
      <w:tabs>
        <w:tab w:val="center" w:pos="4536"/>
        <w:tab w:val="right" w:pos="9072"/>
      </w:tabs>
    </w:pPr>
  </w:style>
  <w:style w:type="paragraph" w:styleId="Fuzeile">
    <w:name w:val="footer"/>
    <w:basedOn w:val="Standard"/>
    <w:semiHidden/>
    <w:rsid w:val="008A6312"/>
    <w:pPr>
      <w:tabs>
        <w:tab w:val="center" w:pos="4536"/>
        <w:tab w:val="right" w:pos="9072"/>
      </w:tabs>
    </w:pPr>
  </w:style>
  <w:style w:type="character" w:styleId="Kommentarzeichen">
    <w:name w:val="annotation reference"/>
    <w:basedOn w:val="Absatz-Standardschriftart"/>
    <w:semiHidden/>
    <w:rsid w:val="008A6312"/>
    <w:rPr>
      <w:sz w:val="16"/>
      <w:szCs w:val="16"/>
    </w:rPr>
  </w:style>
  <w:style w:type="paragraph" w:styleId="Kommentartext">
    <w:name w:val="annotation text"/>
    <w:basedOn w:val="Standard"/>
    <w:link w:val="KommentartextZchn"/>
    <w:semiHidden/>
    <w:rsid w:val="008A6312"/>
    <w:rPr>
      <w:sz w:val="20"/>
    </w:rPr>
  </w:style>
  <w:style w:type="paragraph" w:styleId="StandardWeb">
    <w:name w:val="Normal (Web)"/>
    <w:basedOn w:val="Standard"/>
    <w:semiHidden/>
    <w:rsid w:val="008A6312"/>
    <w:pPr>
      <w:spacing w:before="100" w:beforeAutospacing="1" w:after="100" w:afterAutospacing="1"/>
    </w:pPr>
    <w:rPr>
      <w:szCs w:val="24"/>
    </w:rPr>
  </w:style>
  <w:style w:type="character" w:styleId="Hyperlink">
    <w:name w:val="Hyperlink"/>
    <w:basedOn w:val="Absatz-Standardschriftart"/>
    <w:semiHidden/>
    <w:rsid w:val="008A6312"/>
    <w:rPr>
      <w:color w:val="0000FF"/>
      <w:u w:val="single"/>
    </w:rPr>
  </w:style>
  <w:style w:type="paragraph" w:styleId="Sprechblasentext">
    <w:name w:val="Balloon Text"/>
    <w:basedOn w:val="Standard"/>
    <w:link w:val="SprechblasentextZchn"/>
    <w:uiPriority w:val="99"/>
    <w:semiHidden/>
    <w:unhideWhenUsed/>
    <w:rsid w:val="004926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2624"/>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54217D"/>
    <w:rPr>
      <w:b/>
      <w:bCs/>
    </w:rPr>
  </w:style>
  <w:style w:type="character" w:customStyle="1" w:styleId="KommentartextZchn">
    <w:name w:val="Kommentartext Zchn"/>
    <w:basedOn w:val="Absatz-Standardschriftart"/>
    <w:link w:val="Kommentartext"/>
    <w:semiHidden/>
    <w:rsid w:val="0054217D"/>
  </w:style>
  <w:style w:type="character" w:customStyle="1" w:styleId="KommentarthemaZchn">
    <w:name w:val="Kommentarthema Zchn"/>
    <w:basedOn w:val="KommentartextZchn"/>
    <w:link w:val="Kommentarthema"/>
    <w:uiPriority w:val="99"/>
    <w:semiHidden/>
    <w:rsid w:val="0054217D"/>
    <w:rPr>
      <w:b/>
      <w:bCs/>
    </w:rPr>
  </w:style>
  <w:style w:type="paragraph" w:styleId="Listenabsatz">
    <w:name w:val="List Paragraph"/>
    <w:basedOn w:val="Standard"/>
    <w:uiPriority w:val="34"/>
    <w:qFormat/>
    <w:rsid w:val="0021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6338">
      <w:bodyDiv w:val="1"/>
      <w:marLeft w:val="0"/>
      <w:marRight w:val="0"/>
      <w:marTop w:val="0"/>
      <w:marBottom w:val="0"/>
      <w:divBdr>
        <w:top w:val="none" w:sz="0" w:space="0" w:color="auto"/>
        <w:left w:val="none" w:sz="0" w:space="0" w:color="auto"/>
        <w:bottom w:val="none" w:sz="0" w:space="0" w:color="auto"/>
        <w:right w:val="none" w:sz="0" w:space="0" w:color="auto"/>
      </w:divBdr>
    </w:div>
    <w:div w:id="234164221">
      <w:bodyDiv w:val="1"/>
      <w:marLeft w:val="0"/>
      <w:marRight w:val="0"/>
      <w:marTop w:val="0"/>
      <w:marBottom w:val="0"/>
      <w:divBdr>
        <w:top w:val="none" w:sz="0" w:space="0" w:color="auto"/>
        <w:left w:val="none" w:sz="0" w:space="0" w:color="auto"/>
        <w:bottom w:val="none" w:sz="0" w:space="0" w:color="auto"/>
        <w:right w:val="none" w:sz="0" w:space="0" w:color="auto"/>
      </w:divBdr>
    </w:div>
    <w:div w:id="322970473">
      <w:bodyDiv w:val="1"/>
      <w:marLeft w:val="0"/>
      <w:marRight w:val="0"/>
      <w:marTop w:val="0"/>
      <w:marBottom w:val="0"/>
      <w:divBdr>
        <w:top w:val="none" w:sz="0" w:space="0" w:color="auto"/>
        <w:left w:val="none" w:sz="0" w:space="0" w:color="auto"/>
        <w:bottom w:val="none" w:sz="0" w:space="0" w:color="auto"/>
        <w:right w:val="none" w:sz="0" w:space="0" w:color="auto"/>
      </w:divBdr>
    </w:div>
    <w:div w:id="421729538">
      <w:bodyDiv w:val="1"/>
      <w:marLeft w:val="0"/>
      <w:marRight w:val="0"/>
      <w:marTop w:val="0"/>
      <w:marBottom w:val="0"/>
      <w:divBdr>
        <w:top w:val="none" w:sz="0" w:space="0" w:color="auto"/>
        <w:left w:val="none" w:sz="0" w:space="0" w:color="auto"/>
        <w:bottom w:val="none" w:sz="0" w:space="0" w:color="auto"/>
        <w:right w:val="none" w:sz="0" w:space="0" w:color="auto"/>
      </w:divBdr>
    </w:div>
    <w:div w:id="707485702">
      <w:bodyDiv w:val="1"/>
      <w:marLeft w:val="0"/>
      <w:marRight w:val="0"/>
      <w:marTop w:val="0"/>
      <w:marBottom w:val="0"/>
      <w:divBdr>
        <w:top w:val="none" w:sz="0" w:space="0" w:color="auto"/>
        <w:left w:val="none" w:sz="0" w:space="0" w:color="auto"/>
        <w:bottom w:val="none" w:sz="0" w:space="0" w:color="auto"/>
        <w:right w:val="none" w:sz="0" w:space="0" w:color="auto"/>
      </w:divBdr>
    </w:div>
    <w:div w:id="741373169">
      <w:bodyDiv w:val="1"/>
      <w:marLeft w:val="0"/>
      <w:marRight w:val="0"/>
      <w:marTop w:val="0"/>
      <w:marBottom w:val="0"/>
      <w:divBdr>
        <w:top w:val="none" w:sz="0" w:space="0" w:color="auto"/>
        <w:left w:val="none" w:sz="0" w:space="0" w:color="auto"/>
        <w:bottom w:val="none" w:sz="0" w:space="0" w:color="auto"/>
        <w:right w:val="none" w:sz="0" w:space="0" w:color="auto"/>
      </w:divBdr>
    </w:div>
    <w:div w:id="801659421">
      <w:bodyDiv w:val="1"/>
      <w:marLeft w:val="0"/>
      <w:marRight w:val="0"/>
      <w:marTop w:val="0"/>
      <w:marBottom w:val="0"/>
      <w:divBdr>
        <w:top w:val="none" w:sz="0" w:space="0" w:color="auto"/>
        <w:left w:val="none" w:sz="0" w:space="0" w:color="auto"/>
        <w:bottom w:val="none" w:sz="0" w:space="0" w:color="auto"/>
        <w:right w:val="none" w:sz="0" w:space="0" w:color="auto"/>
      </w:divBdr>
    </w:div>
    <w:div w:id="927008005">
      <w:bodyDiv w:val="1"/>
      <w:marLeft w:val="0"/>
      <w:marRight w:val="0"/>
      <w:marTop w:val="0"/>
      <w:marBottom w:val="0"/>
      <w:divBdr>
        <w:top w:val="none" w:sz="0" w:space="0" w:color="auto"/>
        <w:left w:val="none" w:sz="0" w:space="0" w:color="auto"/>
        <w:bottom w:val="none" w:sz="0" w:space="0" w:color="auto"/>
        <w:right w:val="none" w:sz="0" w:space="0" w:color="auto"/>
      </w:divBdr>
    </w:div>
    <w:div w:id="944194043">
      <w:bodyDiv w:val="1"/>
      <w:marLeft w:val="0"/>
      <w:marRight w:val="0"/>
      <w:marTop w:val="0"/>
      <w:marBottom w:val="0"/>
      <w:divBdr>
        <w:top w:val="none" w:sz="0" w:space="0" w:color="auto"/>
        <w:left w:val="none" w:sz="0" w:space="0" w:color="auto"/>
        <w:bottom w:val="none" w:sz="0" w:space="0" w:color="auto"/>
        <w:right w:val="none" w:sz="0" w:space="0" w:color="auto"/>
      </w:divBdr>
    </w:div>
    <w:div w:id="1020938351">
      <w:bodyDiv w:val="1"/>
      <w:marLeft w:val="0"/>
      <w:marRight w:val="0"/>
      <w:marTop w:val="0"/>
      <w:marBottom w:val="0"/>
      <w:divBdr>
        <w:top w:val="none" w:sz="0" w:space="0" w:color="auto"/>
        <w:left w:val="none" w:sz="0" w:space="0" w:color="auto"/>
        <w:bottom w:val="none" w:sz="0" w:space="0" w:color="auto"/>
        <w:right w:val="none" w:sz="0" w:space="0" w:color="auto"/>
      </w:divBdr>
    </w:div>
    <w:div w:id="1040129495">
      <w:bodyDiv w:val="1"/>
      <w:marLeft w:val="0"/>
      <w:marRight w:val="0"/>
      <w:marTop w:val="0"/>
      <w:marBottom w:val="0"/>
      <w:divBdr>
        <w:top w:val="none" w:sz="0" w:space="0" w:color="auto"/>
        <w:left w:val="none" w:sz="0" w:space="0" w:color="auto"/>
        <w:bottom w:val="none" w:sz="0" w:space="0" w:color="auto"/>
        <w:right w:val="none" w:sz="0" w:space="0" w:color="auto"/>
      </w:divBdr>
    </w:div>
    <w:div w:id="1342123707">
      <w:bodyDiv w:val="1"/>
      <w:marLeft w:val="0"/>
      <w:marRight w:val="0"/>
      <w:marTop w:val="0"/>
      <w:marBottom w:val="0"/>
      <w:divBdr>
        <w:top w:val="none" w:sz="0" w:space="0" w:color="auto"/>
        <w:left w:val="none" w:sz="0" w:space="0" w:color="auto"/>
        <w:bottom w:val="none" w:sz="0" w:space="0" w:color="auto"/>
        <w:right w:val="none" w:sz="0" w:space="0" w:color="auto"/>
      </w:divBdr>
    </w:div>
    <w:div w:id="1343773799">
      <w:bodyDiv w:val="1"/>
      <w:marLeft w:val="0"/>
      <w:marRight w:val="0"/>
      <w:marTop w:val="0"/>
      <w:marBottom w:val="0"/>
      <w:divBdr>
        <w:top w:val="none" w:sz="0" w:space="0" w:color="auto"/>
        <w:left w:val="none" w:sz="0" w:space="0" w:color="auto"/>
        <w:bottom w:val="none" w:sz="0" w:space="0" w:color="auto"/>
        <w:right w:val="none" w:sz="0" w:space="0" w:color="auto"/>
      </w:divBdr>
    </w:div>
    <w:div w:id="1670982864">
      <w:bodyDiv w:val="1"/>
      <w:marLeft w:val="0"/>
      <w:marRight w:val="0"/>
      <w:marTop w:val="0"/>
      <w:marBottom w:val="0"/>
      <w:divBdr>
        <w:top w:val="none" w:sz="0" w:space="0" w:color="auto"/>
        <w:left w:val="none" w:sz="0" w:space="0" w:color="auto"/>
        <w:bottom w:val="none" w:sz="0" w:space="0" w:color="auto"/>
        <w:right w:val="none" w:sz="0" w:space="0" w:color="auto"/>
      </w:divBdr>
    </w:div>
    <w:div w:id="1893034014">
      <w:bodyDiv w:val="1"/>
      <w:marLeft w:val="0"/>
      <w:marRight w:val="0"/>
      <w:marTop w:val="0"/>
      <w:marBottom w:val="0"/>
      <w:divBdr>
        <w:top w:val="none" w:sz="0" w:space="0" w:color="auto"/>
        <w:left w:val="none" w:sz="0" w:space="0" w:color="auto"/>
        <w:bottom w:val="none" w:sz="0" w:space="0" w:color="auto"/>
        <w:right w:val="none" w:sz="0" w:space="0" w:color="auto"/>
      </w:divBdr>
    </w:div>
    <w:div w:id="19898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9731-0A22-4C83-B5B9-AB8B2092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Johannes Gutenberg-Universität							Blatt 1</vt:lpstr>
    </vt:vector>
  </TitlesOfParts>
  <Company>Universität Mainz</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Johannes Gutenberg-Universität							Blatt 1</dc:title>
  <dc:subject/>
  <dc:creator>webean02</dc:creator>
  <cp:keywords/>
  <dc:description/>
  <cp:lastModifiedBy>Rusek, Julia</cp:lastModifiedBy>
  <cp:revision>10</cp:revision>
  <cp:lastPrinted>2016-05-02T08:37:00Z</cp:lastPrinted>
  <dcterms:created xsi:type="dcterms:W3CDTF">2021-10-13T10:08:00Z</dcterms:created>
  <dcterms:modified xsi:type="dcterms:W3CDTF">2024-12-18T12:42:00Z</dcterms:modified>
</cp:coreProperties>
</file>